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055D72" w:rsidRPr="00395952" w:rsidP="00395952" w14:paraId="58C17767" w14:textId="77777777">
      <w:pPr>
        <w:bidi w:val="0"/>
        <w:jc w:val="center"/>
        <w:rPr>
          <w:rFonts w:asciiTheme="majorBidi" w:hAnsiTheme="majorBidi" w:cstheme="majorBidi"/>
          <w:sz w:val="32"/>
          <w:szCs w:val="32"/>
          <w:u w:val="single"/>
        </w:rPr>
      </w:pPr>
      <w:r w:rsidRPr="00395952">
        <w:rPr>
          <w:rFonts w:asciiTheme="majorBidi" w:hAnsiTheme="majorBidi" w:cstheme="majorBidi"/>
          <w:sz w:val="32"/>
          <w:szCs w:val="32"/>
          <w:u w:val="single"/>
        </w:rPr>
        <w:t>TERMS OF USE</w:t>
      </w:r>
    </w:p>
    <w:p w:rsidR="00055D72" w:rsidRPr="00055D72" w:rsidP="00055D72" w14:paraId="1E0BA6D0" w14:textId="1FB3E5F7">
      <w:pPr>
        <w:bidi w:val="0"/>
        <w:jc w:val="both"/>
        <w:rPr>
          <w:rFonts w:asciiTheme="majorBidi" w:hAnsiTheme="majorBidi" w:cstheme="majorBidi"/>
        </w:rPr>
      </w:pPr>
      <w:r w:rsidRPr="00055D72">
        <w:rPr>
          <w:rFonts w:asciiTheme="majorBidi" w:hAnsiTheme="majorBidi" w:cstheme="majorBidi"/>
        </w:rPr>
        <w:t xml:space="preserve">Last Updated: </w:t>
      </w:r>
      <w:r w:rsidR="009C42A4">
        <w:rPr>
          <w:rFonts w:asciiTheme="majorBidi" w:hAnsiTheme="majorBidi" w:cstheme="majorBidi"/>
        </w:rPr>
        <w:t>09/2025</w:t>
      </w:r>
    </w:p>
    <w:p w:rsidR="00055D72" w:rsidRPr="00055D72" w:rsidP="00055D72" w14:paraId="400B2AA4" w14:textId="77777777">
      <w:pPr>
        <w:bidi w:val="0"/>
        <w:jc w:val="both"/>
        <w:rPr>
          <w:rFonts w:asciiTheme="majorBidi" w:hAnsiTheme="majorBidi" w:cstheme="majorBidi"/>
        </w:rPr>
      </w:pPr>
    </w:p>
    <w:p w:rsidR="00055D72" w:rsidRPr="0054409D" w:rsidP="0054409D" w14:paraId="62840F39" w14:textId="37A749EA">
      <w:pPr>
        <w:bidi w:val="0"/>
        <w:jc w:val="both"/>
        <w:rPr>
          <w:rFonts w:asciiTheme="majorBidi" w:hAnsiTheme="majorBidi" w:cstheme="majorBidi"/>
          <w:b/>
          <w:bCs/>
        </w:rPr>
      </w:pPr>
      <w:r w:rsidRPr="0054409D">
        <w:rPr>
          <w:rFonts w:asciiTheme="majorBidi" w:hAnsiTheme="majorBidi" w:cstheme="majorBidi"/>
          <w:b/>
          <w:bCs/>
        </w:rPr>
        <w:t>1</w:t>
      </w:r>
      <w:r w:rsidRPr="0054409D">
        <w:rPr>
          <w:rFonts w:asciiTheme="majorBidi" w:hAnsiTheme="majorBidi" w:cstheme="majorBidi"/>
          <w:b/>
          <w:bCs/>
          <w:rtl/>
        </w:rPr>
        <w:t xml:space="preserve">. </w:t>
      </w:r>
      <w:r w:rsidRPr="0054409D">
        <w:rPr>
          <w:rFonts w:asciiTheme="majorBidi" w:hAnsiTheme="majorBidi" w:cstheme="majorBidi"/>
          <w:b/>
          <w:bCs/>
        </w:rPr>
        <w:t>Introduction</w:t>
      </w:r>
    </w:p>
    <w:p w:rsidR="00055D72" w:rsidRPr="00055D72" w:rsidP="00055D72" w14:paraId="7F48E64E" w14:textId="602EE162">
      <w:pPr>
        <w:bidi w:val="0"/>
        <w:jc w:val="both"/>
        <w:rPr>
          <w:rFonts w:asciiTheme="majorBidi" w:hAnsiTheme="majorBidi" w:cstheme="majorBidi"/>
        </w:rPr>
      </w:pPr>
      <w:r w:rsidRPr="00055D72">
        <w:rPr>
          <w:rFonts w:asciiTheme="majorBidi" w:hAnsiTheme="majorBidi" w:cstheme="majorBidi"/>
        </w:rPr>
        <w:t xml:space="preserve">Welcome to Sasa Software CAS Ltd. (“Company,” “we,” “us,” or “our”). These Terms of Use (“Terms”) govern your access to and use of our </w:t>
      </w:r>
      <w:r w:rsidR="00996B37">
        <w:rPr>
          <w:rFonts w:asciiTheme="majorBidi" w:hAnsiTheme="majorBidi" w:cstheme="majorBidi"/>
        </w:rPr>
        <w:t>Services</w:t>
      </w:r>
      <w:r w:rsidRPr="00055D72">
        <w:rPr>
          <w:rFonts w:asciiTheme="majorBidi" w:hAnsiTheme="majorBidi" w:cstheme="majorBidi"/>
        </w:rPr>
        <w:t xml:space="preserve"> </w:t>
      </w:r>
      <w:r w:rsidR="00996B37">
        <w:rPr>
          <w:rFonts w:asciiTheme="majorBidi" w:hAnsiTheme="majorBidi" w:cstheme="majorBidi"/>
        </w:rPr>
        <w:t>(as</w:t>
      </w:r>
      <w:r w:rsidRPr="00055D72">
        <w:rPr>
          <w:rFonts w:asciiTheme="majorBidi" w:hAnsiTheme="majorBidi" w:cstheme="majorBidi"/>
        </w:rPr>
        <w:t xml:space="preserve"> </w:t>
      </w:r>
      <w:r w:rsidR="00996B37">
        <w:rPr>
          <w:rFonts w:asciiTheme="majorBidi" w:hAnsiTheme="majorBidi" w:cstheme="majorBidi"/>
        </w:rPr>
        <w:t>defined</w:t>
      </w:r>
      <w:r w:rsidRPr="00055D72">
        <w:rPr>
          <w:rFonts w:asciiTheme="majorBidi" w:hAnsiTheme="majorBidi" w:cstheme="majorBidi"/>
        </w:rPr>
        <w:t xml:space="preserve"> </w:t>
      </w:r>
      <w:r w:rsidR="00996B37">
        <w:rPr>
          <w:rFonts w:asciiTheme="majorBidi" w:hAnsiTheme="majorBidi" w:cstheme="majorBidi"/>
        </w:rPr>
        <w:t>below).</w:t>
      </w:r>
      <w:r w:rsidRPr="00055D72">
        <w:rPr>
          <w:rFonts w:asciiTheme="majorBidi" w:hAnsiTheme="majorBidi" w:cstheme="majorBidi"/>
        </w:rPr>
        <w:t xml:space="preserve"> By accessing or using the Services, you agree to comply with these Terms. If you do not agree to these Terms, you may not access or use the Services</w:t>
      </w:r>
      <w:r w:rsidRPr="00055D72">
        <w:rPr>
          <w:rFonts w:asciiTheme="majorBidi" w:hAnsiTheme="majorBidi" w:cstheme="majorBidi"/>
          <w:rtl/>
        </w:rPr>
        <w:t>.</w:t>
      </w:r>
    </w:p>
    <w:p w:rsidR="00055D72" w:rsidRPr="00055D72" w:rsidP="00055D72" w14:paraId="2AB82E0E" w14:textId="77777777">
      <w:pPr>
        <w:bidi w:val="0"/>
        <w:jc w:val="both"/>
        <w:rPr>
          <w:rFonts w:asciiTheme="majorBidi" w:hAnsiTheme="majorBidi" w:cstheme="majorBidi"/>
        </w:rPr>
      </w:pPr>
    </w:p>
    <w:p w:rsidR="00055D72" w:rsidRPr="0054409D" w:rsidP="0054409D" w14:paraId="7D1F6926" w14:textId="27CB6B6E">
      <w:pPr>
        <w:bidi w:val="0"/>
        <w:jc w:val="both"/>
        <w:rPr>
          <w:rFonts w:asciiTheme="majorBidi" w:hAnsiTheme="majorBidi" w:cstheme="majorBidi"/>
          <w:b/>
          <w:bCs/>
        </w:rPr>
      </w:pPr>
      <w:r w:rsidRPr="0054409D">
        <w:rPr>
          <w:rFonts w:asciiTheme="majorBidi" w:hAnsiTheme="majorBidi" w:cstheme="majorBidi"/>
          <w:b/>
          <w:bCs/>
        </w:rPr>
        <w:t>2</w:t>
      </w:r>
      <w:r w:rsidRPr="0054409D">
        <w:rPr>
          <w:rFonts w:asciiTheme="majorBidi" w:hAnsiTheme="majorBidi" w:cstheme="majorBidi"/>
          <w:b/>
          <w:bCs/>
          <w:rtl/>
        </w:rPr>
        <w:t xml:space="preserve">. </w:t>
      </w:r>
      <w:r w:rsidRPr="0054409D">
        <w:rPr>
          <w:rFonts w:asciiTheme="majorBidi" w:hAnsiTheme="majorBidi" w:cstheme="majorBidi"/>
          <w:b/>
          <w:bCs/>
        </w:rPr>
        <w:t>Definitions</w:t>
      </w:r>
    </w:p>
    <w:p w:rsidR="00055D72" w:rsidRPr="00517230" w:rsidP="00055D72" w14:paraId="3911C1BA" w14:textId="77777777">
      <w:pPr>
        <w:bidi w:val="0"/>
        <w:jc w:val="both"/>
        <w:rPr>
          <w:rFonts w:asciiTheme="majorBidi" w:hAnsiTheme="majorBidi" w:cstheme="majorBidi"/>
        </w:rPr>
      </w:pPr>
      <w:r w:rsidRPr="00055D72">
        <w:rPr>
          <w:rFonts w:asciiTheme="majorBidi" w:hAnsiTheme="majorBidi" w:cstheme="majorBidi"/>
          <w:rtl/>
        </w:rPr>
        <w:t>“</w:t>
      </w:r>
      <w:r w:rsidRPr="00517230">
        <w:rPr>
          <w:rFonts w:asciiTheme="majorBidi" w:hAnsiTheme="majorBidi" w:cstheme="majorBidi"/>
        </w:rPr>
        <w:t>User” refers to any individual or entity that accesses or uses the Services</w:t>
      </w:r>
      <w:r w:rsidRPr="00517230">
        <w:rPr>
          <w:rFonts w:asciiTheme="majorBidi" w:hAnsiTheme="majorBidi" w:cstheme="majorBidi"/>
          <w:rtl/>
        </w:rPr>
        <w:t>.</w:t>
      </w:r>
    </w:p>
    <w:p w:rsidR="00055D72" w:rsidRPr="00517230" w:rsidP="00055D72" w14:paraId="7941DE33" w14:textId="6C246D67">
      <w:pPr>
        <w:bidi w:val="0"/>
        <w:jc w:val="both"/>
        <w:rPr>
          <w:rFonts w:asciiTheme="majorBidi" w:hAnsiTheme="majorBidi" w:cstheme="majorBidi"/>
        </w:rPr>
      </w:pPr>
      <w:r w:rsidRPr="00517230">
        <w:rPr>
          <w:rFonts w:asciiTheme="majorBidi" w:hAnsiTheme="majorBidi" w:cstheme="majorBidi"/>
          <w:rtl/>
        </w:rPr>
        <w:t>“</w:t>
      </w:r>
      <w:r w:rsidRPr="00517230">
        <w:rPr>
          <w:rFonts w:asciiTheme="majorBidi" w:hAnsiTheme="majorBidi" w:cstheme="majorBidi"/>
        </w:rPr>
        <w:t xml:space="preserve">Services” include all cybersecurity products, cloud-based solutions, and </w:t>
      </w:r>
      <w:r w:rsidRPr="00517230" w:rsidR="00996B37">
        <w:rPr>
          <w:rFonts w:asciiTheme="majorBidi" w:hAnsiTheme="majorBidi" w:cstheme="majorBidi"/>
        </w:rPr>
        <w:t>CDR</w:t>
      </w:r>
      <w:r w:rsidRPr="00517230">
        <w:rPr>
          <w:rFonts w:asciiTheme="majorBidi" w:hAnsiTheme="majorBidi" w:cstheme="majorBidi"/>
        </w:rPr>
        <w:t xml:space="preserve"> technologies provided by Company</w:t>
      </w:r>
      <w:r w:rsidRPr="00517230">
        <w:rPr>
          <w:rFonts w:asciiTheme="majorBidi" w:hAnsiTheme="majorBidi" w:cstheme="majorBidi"/>
          <w:rtl/>
        </w:rPr>
        <w:t>.</w:t>
      </w:r>
    </w:p>
    <w:p w:rsidR="00055D72" w:rsidRPr="00517230" w:rsidP="00055D72" w14:paraId="6EF63E5D" w14:textId="0A9A14CA">
      <w:pPr>
        <w:bidi w:val="0"/>
        <w:jc w:val="both"/>
        <w:rPr>
          <w:rFonts w:asciiTheme="majorBidi" w:hAnsiTheme="majorBidi" w:cstheme="majorBidi"/>
        </w:rPr>
      </w:pPr>
      <w:r w:rsidRPr="00517230">
        <w:rPr>
          <w:rFonts w:asciiTheme="majorBidi" w:hAnsiTheme="majorBidi" w:cstheme="majorBidi"/>
          <w:rtl/>
        </w:rPr>
        <w:t>“</w:t>
      </w:r>
      <w:r w:rsidRPr="00517230" w:rsidR="00996B37">
        <w:rPr>
          <w:rFonts w:asciiTheme="majorBidi" w:hAnsiTheme="majorBidi" w:cstheme="majorBidi"/>
        </w:rPr>
        <w:t>CDR</w:t>
      </w:r>
      <w:r w:rsidRPr="00517230">
        <w:rPr>
          <w:rFonts w:asciiTheme="majorBidi" w:hAnsiTheme="majorBidi" w:cstheme="majorBidi"/>
        </w:rPr>
        <w:t xml:space="preserve">” </w:t>
      </w:r>
      <w:r w:rsidRPr="00517230" w:rsidR="00882024">
        <w:rPr>
          <w:rFonts w:asciiTheme="majorBidi" w:hAnsiTheme="majorBidi" w:cstheme="majorBidi"/>
        </w:rPr>
        <w:t xml:space="preserve">(Content Disarm &amp; Reconstruction) </w:t>
      </w:r>
      <w:r w:rsidRPr="00517230">
        <w:rPr>
          <w:rFonts w:asciiTheme="majorBidi" w:hAnsiTheme="majorBidi" w:cstheme="majorBidi"/>
        </w:rPr>
        <w:t xml:space="preserve">refers to the process of removing potentially malicious elements from files </w:t>
      </w:r>
      <w:r w:rsidRPr="009C42A4" w:rsidR="0018409B">
        <w:rPr>
          <w:rFonts w:asciiTheme="majorBidi" w:hAnsiTheme="majorBidi" w:cstheme="majorBidi"/>
        </w:rPr>
        <w:t>in effort to preserve</w:t>
      </w:r>
      <w:r w:rsidRPr="00517230">
        <w:rPr>
          <w:rFonts w:asciiTheme="majorBidi" w:hAnsiTheme="majorBidi" w:cstheme="majorBidi"/>
        </w:rPr>
        <w:t xml:space="preserve"> their integrity and usability</w:t>
      </w:r>
      <w:r w:rsidRPr="00517230">
        <w:rPr>
          <w:rFonts w:asciiTheme="majorBidi" w:hAnsiTheme="majorBidi" w:cstheme="majorBidi"/>
          <w:rtl/>
        </w:rPr>
        <w:t>.</w:t>
      </w:r>
    </w:p>
    <w:p w:rsidR="00055D72" w:rsidRPr="00517230" w:rsidP="00055D72" w14:paraId="77C36F17" w14:textId="77777777">
      <w:pPr>
        <w:bidi w:val="0"/>
        <w:jc w:val="both"/>
        <w:rPr>
          <w:rFonts w:asciiTheme="majorBidi" w:hAnsiTheme="majorBidi" w:cstheme="majorBidi"/>
        </w:rPr>
      </w:pPr>
      <w:r w:rsidRPr="00517230">
        <w:rPr>
          <w:rFonts w:asciiTheme="majorBidi" w:hAnsiTheme="majorBidi" w:cstheme="majorBidi"/>
          <w:rtl/>
        </w:rPr>
        <w:t>“</w:t>
      </w:r>
      <w:r w:rsidRPr="00517230">
        <w:rPr>
          <w:rFonts w:asciiTheme="majorBidi" w:hAnsiTheme="majorBidi" w:cstheme="majorBidi"/>
        </w:rPr>
        <w:t>Cloud-Based Services” refer to security solutions hosted and provided via cloud infrastructure, ensuring remote access and scalable security measures</w:t>
      </w:r>
      <w:r w:rsidRPr="00517230">
        <w:rPr>
          <w:rFonts w:asciiTheme="majorBidi" w:hAnsiTheme="majorBidi" w:cstheme="majorBidi"/>
          <w:rtl/>
        </w:rPr>
        <w:t>.</w:t>
      </w:r>
    </w:p>
    <w:p w:rsidR="00055D72" w:rsidRPr="00517230" w:rsidP="00055D72" w14:paraId="1F89C88F" w14:textId="0F615814">
      <w:pPr>
        <w:bidi w:val="0"/>
        <w:jc w:val="both"/>
        <w:rPr>
          <w:rFonts w:asciiTheme="majorBidi" w:hAnsiTheme="majorBidi" w:cstheme="majorBidi"/>
        </w:rPr>
      </w:pPr>
      <w:r w:rsidRPr="00517230">
        <w:rPr>
          <w:rFonts w:asciiTheme="majorBidi" w:hAnsiTheme="majorBidi" w:cstheme="majorBidi"/>
          <w:rtl/>
        </w:rPr>
        <w:t>“</w:t>
      </w:r>
      <w:r w:rsidRPr="0018409B">
        <w:rPr>
          <w:rFonts w:asciiTheme="majorBidi" w:hAnsiTheme="majorBidi" w:cstheme="majorBidi"/>
        </w:rPr>
        <w:t>Cybersecurity Product</w:t>
      </w:r>
      <w:r w:rsidRPr="0018409B" w:rsidR="001739ED">
        <w:rPr>
          <w:rFonts w:asciiTheme="majorBidi" w:hAnsiTheme="majorBidi" w:cstheme="majorBidi"/>
        </w:rPr>
        <w:t>/s</w:t>
      </w:r>
      <w:r w:rsidRPr="0018409B">
        <w:rPr>
          <w:rFonts w:asciiTheme="majorBidi" w:hAnsiTheme="majorBidi" w:cstheme="majorBidi"/>
        </w:rPr>
        <w:t xml:space="preserve">” refers to Company’s </w:t>
      </w:r>
      <w:r w:rsidRPr="0018409B" w:rsidR="005A0EC6">
        <w:rPr>
          <w:rFonts w:asciiTheme="majorBidi" w:hAnsiTheme="majorBidi" w:cstheme="majorBidi"/>
        </w:rPr>
        <w:t xml:space="preserve">CDR </w:t>
      </w:r>
      <w:r w:rsidRPr="0018409B">
        <w:rPr>
          <w:rFonts w:asciiTheme="majorBidi" w:hAnsiTheme="majorBidi" w:cstheme="majorBidi"/>
        </w:rPr>
        <w:t>cloud-based solution</w:t>
      </w:r>
      <w:r w:rsidRPr="0018409B" w:rsidR="00CD43BD">
        <w:rPr>
          <w:rFonts w:asciiTheme="majorBidi" w:hAnsiTheme="majorBidi" w:cstheme="majorBidi"/>
        </w:rPr>
        <w:t>s</w:t>
      </w:r>
      <w:r w:rsidRPr="0018409B">
        <w:rPr>
          <w:rFonts w:asciiTheme="majorBidi" w:hAnsiTheme="majorBidi" w:cstheme="majorBidi"/>
        </w:rPr>
        <w:t xml:space="preserve"> for filtering and </w:t>
      </w:r>
      <w:r w:rsidRPr="0018409B" w:rsidR="004E1F10">
        <w:rPr>
          <w:rFonts w:asciiTheme="majorBidi" w:hAnsiTheme="majorBidi" w:cstheme="majorBidi"/>
        </w:rPr>
        <w:t>securing</w:t>
      </w:r>
      <w:r w:rsidRPr="0018409B">
        <w:rPr>
          <w:rFonts w:asciiTheme="majorBidi" w:hAnsiTheme="majorBidi" w:cstheme="majorBidi"/>
        </w:rPr>
        <w:t xml:space="preserve"> </w:t>
      </w:r>
      <w:r w:rsidRPr="0018409B" w:rsidR="00CD43BD">
        <w:rPr>
          <w:rFonts w:asciiTheme="majorBidi" w:hAnsiTheme="majorBidi" w:cstheme="majorBidi"/>
        </w:rPr>
        <w:t>files</w:t>
      </w:r>
      <w:r w:rsidRPr="0018409B">
        <w:rPr>
          <w:rFonts w:asciiTheme="majorBidi" w:hAnsiTheme="majorBidi" w:cstheme="majorBidi"/>
        </w:rPr>
        <w:t xml:space="preserve"> </w:t>
      </w:r>
      <w:r w:rsidRPr="0018409B" w:rsidR="004E1F10">
        <w:rPr>
          <w:rFonts w:asciiTheme="majorBidi" w:hAnsiTheme="majorBidi" w:cstheme="majorBidi"/>
        </w:rPr>
        <w:t xml:space="preserve">transfer </w:t>
      </w:r>
      <w:r w:rsidRPr="0018409B">
        <w:rPr>
          <w:rFonts w:asciiTheme="majorBidi" w:hAnsiTheme="majorBidi" w:cstheme="majorBidi"/>
        </w:rPr>
        <w:t>against cyber threats</w:t>
      </w:r>
      <w:r w:rsidRPr="0018409B" w:rsidR="0036029A">
        <w:rPr>
          <w:rFonts w:asciiTheme="majorBidi" w:hAnsiTheme="majorBidi" w:cstheme="majorBidi"/>
        </w:rPr>
        <w:t>, including</w:t>
      </w:r>
      <w:r w:rsidRPr="0018409B" w:rsidR="0028589C">
        <w:rPr>
          <w:rFonts w:asciiTheme="majorBidi" w:hAnsiTheme="majorBidi" w:cstheme="majorBidi"/>
        </w:rPr>
        <w:t>:</w:t>
      </w:r>
      <w:r w:rsidRPr="0018409B" w:rsidR="0036029A">
        <w:rPr>
          <w:rFonts w:asciiTheme="majorBidi" w:hAnsiTheme="majorBidi" w:cstheme="majorBidi"/>
        </w:rPr>
        <w:t xml:space="preserve"> </w:t>
      </w:r>
      <w:r w:rsidRPr="0018409B" w:rsidR="0036029A">
        <w:rPr>
          <w:rFonts w:asciiTheme="majorBidi" w:hAnsiTheme="majorBidi" w:cstheme="majorBidi"/>
          <w:color w:val="000000"/>
        </w:rPr>
        <w:t xml:space="preserve">Gate Scanner Mail Protection (GSMP), </w:t>
      </w:r>
      <w:r w:rsidRPr="0018409B" w:rsidR="00517230">
        <w:rPr>
          <w:rFonts w:asciiTheme="majorBidi" w:hAnsiTheme="majorBidi" w:cstheme="majorBidi"/>
          <w:color w:val="000000"/>
        </w:rPr>
        <w:t>Gate Scanner Security Dome (GSSD) and Gate Scanner Integration Server (GSIS).</w:t>
      </w:r>
    </w:p>
    <w:p w:rsidR="00055D72" w:rsidRPr="00055D72" w:rsidP="00055D72" w14:paraId="03DFCB87" w14:textId="77777777">
      <w:pPr>
        <w:bidi w:val="0"/>
        <w:jc w:val="both"/>
        <w:rPr>
          <w:rFonts w:asciiTheme="majorBidi" w:hAnsiTheme="majorBidi" w:cstheme="majorBidi"/>
        </w:rPr>
      </w:pPr>
    </w:p>
    <w:p w:rsidR="00055D72" w:rsidRPr="0054409D" w:rsidP="0054409D" w14:paraId="1145C166" w14:textId="3A71B7DC">
      <w:pPr>
        <w:bidi w:val="0"/>
        <w:jc w:val="both"/>
        <w:rPr>
          <w:rFonts w:asciiTheme="majorBidi" w:hAnsiTheme="majorBidi" w:cstheme="majorBidi"/>
          <w:b/>
          <w:bCs/>
        </w:rPr>
      </w:pPr>
      <w:r w:rsidRPr="0054409D">
        <w:rPr>
          <w:rFonts w:asciiTheme="majorBidi" w:hAnsiTheme="majorBidi" w:cstheme="majorBidi"/>
          <w:b/>
          <w:bCs/>
        </w:rPr>
        <w:t>3</w:t>
      </w:r>
      <w:r w:rsidRPr="0054409D">
        <w:rPr>
          <w:rFonts w:asciiTheme="majorBidi" w:hAnsiTheme="majorBidi" w:cstheme="majorBidi"/>
          <w:b/>
          <w:bCs/>
          <w:rtl/>
        </w:rPr>
        <w:t xml:space="preserve">. </w:t>
      </w:r>
      <w:r w:rsidRPr="0054409D">
        <w:rPr>
          <w:rFonts w:asciiTheme="majorBidi" w:hAnsiTheme="majorBidi" w:cstheme="majorBidi"/>
          <w:b/>
          <w:bCs/>
        </w:rPr>
        <w:t>Eligibility</w:t>
      </w:r>
    </w:p>
    <w:p w:rsidR="00055D72" w:rsidRPr="00055D72" w:rsidP="00055D72" w14:paraId="3C191868" w14:textId="77777777">
      <w:pPr>
        <w:bidi w:val="0"/>
        <w:jc w:val="both"/>
        <w:rPr>
          <w:rFonts w:asciiTheme="majorBidi" w:hAnsiTheme="majorBidi" w:cstheme="majorBidi"/>
        </w:rPr>
      </w:pPr>
      <w:r w:rsidRPr="00055D72">
        <w:rPr>
          <w:rFonts w:asciiTheme="majorBidi" w:hAnsiTheme="majorBidi" w:cstheme="majorBidi"/>
        </w:rPr>
        <w:t>You must be at least 18 years old or have legal capacity in your jurisdiction to enter into these Terms. By using our Services, you represent and warrant that you meet these requirements</w:t>
      </w:r>
      <w:r w:rsidRPr="00055D72">
        <w:rPr>
          <w:rFonts w:asciiTheme="majorBidi" w:hAnsiTheme="majorBidi" w:cstheme="majorBidi"/>
          <w:rtl/>
        </w:rPr>
        <w:t>.</w:t>
      </w:r>
    </w:p>
    <w:p w:rsidR="006F6C8F" w:rsidRPr="00055D72" w:rsidP="006F6C8F" w14:paraId="45ED7F96" w14:textId="77777777">
      <w:pPr>
        <w:bidi w:val="0"/>
        <w:jc w:val="both"/>
        <w:rPr>
          <w:rFonts w:asciiTheme="majorBidi" w:hAnsiTheme="majorBidi" w:cstheme="majorBidi"/>
        </w:rPr>
      </w:pPr>
    </w:p>
    <w:p w:rsidR="00055D72" w:rsidRPr="0054409D" w:rsidP="0054409D" w14:paraId="583C4837" w14:textId="7E0FAD21">
      <w:pPr>
        <w:bidi w:val="0"/>
        <w:jc w:val="both"/>
        <w:rPr>
          <w:rFonts w:asciiTheme="majorBidi" w:hAnsiTheme="majorBidi" w:cstheme="majorBidi"/>
          <w:b/>
          <w:bCs/>
        </w:rPr>
      </w:pPr>
      <w:r w:rsidRPr="006340FC">
        <w:rPr>
          <w:rFonts w:asciiTheme="majorBidi" w:hAnsiTheme="majorBidi" w:cstheme="majorBidi"/>
          <w:b/>
          <w:bCs/>
        </w:rPr>
        <w:t>4</w:t>
      </w:r>
      <w:r w:rsidRPr="006340FC">
        <w:rPr>
          <w:rFonts w:asciiTheme="majorBidi" w:hAnsiTheme="majorBidi" w:cstheme="majorBidi"/>
          <w:b/>
          <w:bCs/>
          <w:rtl/>
        </w:rPr>
        <w:t xml:space="preserve">. </w:t>
      </w:r>
      <w:r w:rsidRPr="006340FC">
        <w:rPr>
          <w:rFonts w:asciiTheme="majorBidi" w:hAnsiTheme="majorBidi" w:cstheme="majorBidi"/>
          <w:b/>
          <w:bCs/>
        </w:rPr>
        <w:t>Account Registration</w:t>
      </w:r>
    </w:p>
    <w:p w:rsidR="00055D72" w:rsidRPr="00055D72" w:rsidP="006A1082" w14:paraId="13CA8C51" w14:textId="4182EFAD">
      <w:pPr>
        <w:bidi w:val="0"/>
        <w:jc w:val="both"/>
        <w:rPr>
          <w:rFonts w:asciiTheme="majorBidi" w:hAnsiTheme="majorBidi" w:cstheme="majorBidi"/>
        </w:rPr>
      </w:pPr>
      <w:r w:rsidRPr="00055D72">
        <w:rPr>
          <w:rFonts w:asciiTheme="majorBidi" w:hAnsiTheme="majorBidi" w:cstheme="majorBidi"/>
        </w:rPr>
        <w:t>To access certain features of the Services, you may be required to create an account. You agree to</w:t>
      </w:r>
      <w:r w:rsidRPr="00055D72">
        <w:rPr>
          <w:rFonts w:asciiTheme="majorBidi" w:hAnsiTheme="majorBidi" w:cstheme="majorBidi"/>
          <w:rtl/>
        </w:rPr>
        <w:t>:</w:t>
      </w:r>
    </w:p>
    <w:p w:rsidR="00055D72" w:rsidRPr="00055D72" w:rsidP="00055D72" w14:paraId="5C75C435" w14:textId="77777777">
      <w:pPr>
        <w:bidi w:val="0"/>
        <w:jc w:val="both"/>
        <w:rPr>
          <w:rFonts w:asciiTheme="majorBidi" w:hAnsiTheme="majorBidi" w:cstheme="majorBidi"/>
        </w:rPr>
      </w:pPr>
      <w:r w:rsidRPr="00055D72">
        <w:rPr>
          <w:rFonts w:asciiTheme="majorBidi" w:hAnsiTheme="majorBidi" w:cstheme="majorBidi"/>
        </w:rPr>
        <w:t>Provide accurate, current, and complete information during registration and keep it updated</w:t>
      </w:r>
      <w:r w:rsidRPr="00055D72">
        <w:rPr>
          <w:rFonts w:asciiTheme="majorBidi" w:hAnsiTheme="majorBidi" w:cstheme="majorBidi"/>
          <w:rtl/>
        </w:rPr>
        <w:t>.</w:t>
      </w:r>
    </w:p>
    <w:p w:rsidR="00055D72" w:rsidRPr="00055D72" w:rsidP="00055D72" w14:paraId="2CF51BB8" w14:textId="77777777">
      <w:pPr>
        <w:bidi w:val="0"/>
        <w:jc w:val="both"/>
        <w:rPr>
          <w:rFonts w:asciiTheme="majorBidi" w:hAnsiTheme="majorBidi" w:cstheme="majorBidi"/>
        </w:rPr>
      </w:pPr>
      <w:r w:rsidRPr="00055D72">
        <w:rPr>
          <w:rFonts w:asciiTheme="majorBidi" w:hAnsiTheme="majorBidi" w:cstheme="majorBidi"/>
        </w:rPr>
        <w:t>Maintain the confidentiality and security of your login credentials</w:t>
      </w:r>
      <w:r w:rsidRPr="00055D72">
        <w:rPr>
          <w:rFonts w:asciiTheme="majorBidi" w:hAnsiTheme="majorBidi" w:cstheme="majorBidi"/>
          <w:rtl/>
        </w:rPr>
        <w:t>.</w:t>
      </w:r>
    </w:p>
    <w:p w:rsidR="00055D72" w:rsidRPr="00055D72" w:rsidP="00055D72" w14:paraId="52351BFD" w14:textId="77777777">
      <w:pPr>
        <w:bidi w:val="0"/>
        <w:jc w:val="both"/>
        <w:rPr>
          <w:rFonts w:asciiTheme="majorBidi" w:hAnsiTheme="majorBidi" w:cstheme="majorBidi"/>
        </w:rPr>
      </w:pPr>
      <w:r w:rsidRPr="00055D72">
        <w:rPr>
          <w:rFonts w:asciiTheme="majorBidi" w:hAnsiTheme="majorBidi" w:cstheme="majorBidi"/>
        </w:rPr>
        <w:t>Notify us immediately of any unauthorized use of your account or any other breach of security</w:t>
      </w:r>
      <w:r w:rsidRPr="00055D72">
        <w:rPr>
          <w:rFonts w:asciiTheme="majorBidi" w:hAnsiTheme="majorBidi" w:cstheme="majorBidi"/>
          <w:rtl/>
        </w:rPr>
        <w:t>.</w:t>
      </w:r>
    </w:p>
    <w:p w:rsidR="00055D72" w:rsidRPr="00055D72" w:rsidP="006A1082" w14:paraId="6AE8A486" w14:textId="492F9564">
      <w:pPr>
        <w:bidi w:val="0"/>
        <w:jc w:val="both"/>
        <w:rPr>
          <w:rFonts w:asciiTheme="majorBidi" w:hAnsiTheme="majorBidi" w:cstheme="majorBidi"/>
        </w:rPr>
      </w:pPr>
      <w:r w:rsidRPr="00055D72">
        <w:rPr>
          <w:rFonts w:asciiTheme="majorBidi" w:hAnsiTheme="majorBidi" w:cstheme="majorBidi"/>
        </w:rPr>
        <w:t>Be fully responsible for all activities that occur under your account, whether or not authorized by you</w:t>
      </w:r>
      <w:r w:rsidRPr="00055D72">
        <w:rPr>
          <w:rFonts w:asciiTheme="majorBidi" w:hAnsiTheme="majorBidi" w:cstheme="majorBidi"/>
          <w:rtl/>
        </w:rPr>
        <w:t>.</w:t>
      </w:r>
    </w:p>
    <w:p w:rsidR="00055D72" w:rsidRPr="00055D72" w:rsidP="00055D72" w14:paraId="79FC983F" w14:textId="77777777">
      <w:pPr>
        <w:bidi w:val="0"/>
        <w:jc w:val="both"/>
        <w:rPr>
          <w:rFonts w:asciiTheme="majorBidi" w:hAnsiTheme="majorBidi" w:cstheme="majorBidi"/>
        </w:rPr>
      </w:pPr>
      <w:r w:rsidRPr="00055D72">
        <w:rPr>
          <w:rFonts w:asciiTheme="majorBidi" w:hAnsiTheme="majorBidi" w:cstheme="majorBidi"/>
        </w:rPr>
        <w:t>We reserve the right to suspend or terminate your account at our sole discretion for any violation of these Terms or for any reason we deem appropriate</w:t>
      </w:r>
      <w:r w:rsidRPr="00055D72">
        <w:rPr>
          <w:rFonts w:asciiTheme="majorBidi" w:hAnsiTheme="majorBidi" w:cstheme="majorBidi"/>
          <w:rtl/>
        </w:rPr>
        <w:t>.</w:t>
      </w:r>
    </w:p>
    <w:p w:rsidR="00055D72" w:rsidRPr="00055D72" w:rsidP="00055D72" w14:paraId="6A69948E" w14:textId="77777777">
      <w:pPr>
        <w:bidi w:val="0"/>
        <w:jc w:val="both"/>
        <w:rPr>
          <w:rFonts w:asciiTheme="majorBidi" w:hAnsiTheme="majorBidi" w:cstheme="majorBidi"/>
        </w:rPr>
      </w:pPr>
    </w:p>
    <w:p w:rsidR="00055D72" w:rsidRPr="0054409D" w:rsidP="006A1082" w14:paraId="786ED4C2" w14:textId="6D8CAF57">
      <w:pPr>
        <w:bidi w:val="0"/>
        <w:jc w:val="both"/>
        <w:rPr>
          <w:rFonts w:asciiTheme="majorBidi" w:hAnsiTheme="majorBidi" w:cstheme="majorBidi"/>
          <w:b/>
          <w:bCs/>
        </w:rPr>
      </w:pPr>
      <w:r w:rsidRPr="0054409D">
        <w:rPr>
          <w:rFonts w:asciiTheme="majorBidi" w:hAnsiTheme="majorBidi" w:cstheme="majorBidi"/>
          <w:b/>
          <w:bCs/>
        </w:rPr>
        <w:t>5</w:t>
      </w:r>
      <w:r w:rsidRPr="0054409D">
        <w:rPr>
          <w:rFonts w:asciiTheme="majorBidi" w:hAnsiTheme="majorBidi" w:cstheme="majorBidi"/>
          <w:b/>
          <w:bCs/>
          <w:rtl/>
        </w:rPr>
        <w:t xml:space="preserve">. </w:t>
      </w:r>
      <w:r w:rsidRPr="0054409D">
        <w:rPr>
          <w:rFonts w:asciiTheme="majorBidi" w:hAnsiTheme="majorBidi" w:cstheme="majorBidi"/>
          <w:b/>
          <w:bCs/>
        </w:rPr>
        <w:t>Acceptable Use</w:t>
      </w:r>
    </w:p>
    <w:p w:rsidR="00055D72" w:rsidRPr="00055D72" w:rsidP="006A1082" w14:paraId="452568A6" w14:textId="28AC1ACB">
      <w:pPr>
        <w:bidi w:val="0"/>
        <w:jc w:val="both"/>
        <w:rPr>
          <w:rFonts w:asciiTheme="majorBidi" w:hAnsiTheme="majorBidi" w:cstheme="majorBidi"/>
        </w:rPr>
      </w:pPr>
      <w:r w:rsidRPr="00055D72">
        <w:rPr>
          <w:rFonts w:asciiTheme="majorBidi" w:hAnsiTheme="majorBidi" w:cstheme="majorBidi"/>
        </w:rPr>
        <w:t xml:space="preserve">You agree </w:t>
      </w:r>
      <w:r w:rsidRPr="00996B37">
        <w:rPr>
          <w:rFonts w:asciiTheme="majorBidi" w:hAnsiTheme="majorBidi" w:cstheme="majorBidi"/>
          <w:u w:val="single"/>
        </w:rPr>
        <w:t>not</w:t>
      </w:r>
      <w:r w:rsidRPr="00055D72">
        <w:rPr>
          <w:rFonts w:asciiTheme="majorBidi" w:hAnsiTheme="majorBidi" w:cstheme="majorBidi"/>
        </w:rPr>
        <w:t xml:space="preserve"> to</w:t>
      </w:r>
      <w:r w:rsidRPr="00055D72">
        <w:rPr>
          <w:rFonts w:asciiTheme="majorBidi" w:hAnsiTheme="majorBidi" w:cstheme="majorBidi"/>
          <w:rtl/>
        </w:rPr>
        <w:t>:</w:t>
      </w:r>
    </w:p>
    <w:p w:rsidR="00055D72" w:rsidRPr="00055D72" w:rsidP="00055D72" w14:paraId="472C7E2C" w14:textId="77777777">
      <w:pPr>
        <w:bidi w:val="0"/>
        <w:jc w:val="both"/>
        <w:rPr>
          <w:rFonts w:asciiTheme="majorBidi" w:hAnsiTheme="majorBidi" w:cstheme="majorBidi"/>
        </w:rPr>
      </w:pPr>
      <w:r w:rsidRPr="00055D72">
        <w:rPr>
          <w:rFonts w:asciiTheme="majorBidi" w:hAnsiTheme="majorBidi" w:cstheme="majorBidi"/>
        </w:rPr>
        <w:t>Use the Services for any unlawful, fraudulent, or harmful purpose</w:t>
      </w:r>
      <w:r w:rsidRPr="00055D72">
        <w:rPr>
          <w:rFonts w:asciiTheme="majorBidi" w:hAnsiTheme="majorBidi" w:cstheme="majorBidi"/>
          <w:rtl/>
        </w:rPr>
        <w:t>.</w:t>
      </w:r>
    </w:p>
    <w:p w:rsidR="00055D72" w:rsidRPr="00055D72" w:rsidP="00055D72" w14:paraId="10F13DF9" w14:textId="77777777">
      <w:pPr>
        <w:bidi w:val="0"/>
        <w:jc w:val="both"/>
        <w:rPr>
          <w:rFonts w:asciiTheme="majorBidi" w:hAnsiTheme="majorBidi" w:cstheme="majorBidi"/>
        </w:rPr>
      </w:pPr>
      <w:r w:rsidRPr="00055D72">
        <w:rPr>
          <w:rFonts w:asciiTheme="majorBidi" w:hAnsiTheme="majorBidi" w:cstheme="majorBidi"/>
        </w:rPr>
        <w:t>Distribute malware, spyware, or other malicious software through the Services</w:t>
      </w:r>
      <w:r w:rsidRPr="00055D72">
        <w:rPr>
          <w:rFonts w:asciiTheme="majorBidi" w:hAnsiTheme="majorBidi" w:cstheme="majorBidi"/>
          <w:rtl/>
        </w:rPr>
        <w:t>.</w:t>
      </w:r>
    </w:p>
    <w:p w:rsidR="00055D72" w:rsidRPr="00055D72" w:rsidP="00055D72" w14:paraId="11E320B9" w14:textId="77777777">
      <w:pPr>
        <w:bidi w:val="0"/>
        <w:jc w:val="both"/>
        <w:rPr>
          <w:rFonts w:asciiTheme="majorBidi" w:hAnsiTheme="majorBidi" w:cstheme="majorBidi"/>
        </w:rPr>
      </w:pPr>
      <w:r w:rsidRPr="00055D72">
        <w:rPr>
          <w:rFonts w:asciiTheme="majorBidi" w:hAnsiTheme="majorBidi" w:cstheme="majorBidi"/>
        </w:rPr>
        <w:t>Attempt to gain unauthorized access to, interfere with, damage, or disrupt any part of the Services, our servers, or any networks connected to the Services</w:t>
      </w:r>
      <w:r w:rsidRPr="00055D72">
        <w:rPr>
          <w:rFonts w:asciiTheme="majorBidi" w:hAnsiTheme="majorBidi" w:cstheme="majorBidi"/>
          <w:rtl/>
        </w:rPr>
        <w:t>.</w:t>
      </w:r>
    </w:p>
    <w:p w:rsidR="00055D72" w:rsidRPr="00055D72" w:rsidP="00055D72" w14:paraId="516B1393" w14:textId="77777777">
      <w:pPr>
        <w:bidi w:val="0"/>
        <w:jc w:val="both"/>
        <w:rPr>
          <w:rFonts w:asciiTheme="majorBidi" w:hAnsiTheme="majorBidi" w:cstheme="majorBidi"/>
        </w:rPr>
      </w:pPr>
      <w:r w:rsidRPr="00055D72">
        <w:rPr>
          <w:rFonts w:asciiTheme="majorBidi" w:hAnsiTheme="majorBidi" w:cstheme="majorBidi"/>
        </w:rPr>
        <w:t>Reverse-engineer, decompile, disassemble, or otherwise attempt to derive the source code of any software provided as part of the Services</w:t>
      </w:r>
      <w:r w:rsidRPr="00055D72">
        <w:rPr>
          <w:rFonts w:asciiTheme="majorBidi" w:hAnsiTheme="majorBidi" w:cstheme="majorBidi"/>
          <w:rtl/>
        </w:rPr>
        <w:t>.</w:t>
      </w:r>
    </w:p>
    <w:p w:rsidR="00055D72" w:rsidRPr="00055D72" w:rsidP="00055D72" w14:paraId="13DADB5A" w14:textId="77777777">
      <w:pPr>
        <w:bidi w:val="0"/>
        <w:jc w:val="both"/>
        <w:rPr>
          <w:rFonts w:asciiTheme="majorBidi" w:hAnsiTheme="majorBidi" w:cstheme="majorBidi"/>
        </w:rPr>
      </w:pPr>
      <w:r w:rsidRPr="00055D72">
        <w:rPr>
          <w:rFonts w:asciiTheme="majorBidi" w:hAnsiTheme="majorBidi" w:cstheme="majorBidi"/>
        </w:rPr>
        <w:t>Violate any applicable laws, regulations, or third-party rights</w:t>
      </w:r>
      <w:r w:rsidRPr="00055D72">
        <w:rPr>
          <w:rFonts w:asciiTheme="majorBidi" w:hAnsiTheme="majorBidi" w:cstheme="majorBidi"/>
          <w:rtl/>
        </w:rPr>
        <w:t>.</w:t>
      </w:r>
    </w:p>
    <w:p w:rsidR="00055D72" w:rsidRPr="00055D72" w:rsidP="00055D72" w14:paraId="4E1DC337" w14:textId="77777777">
      <w:pPr>
        <w:bidi w:val="0"/>
        <w:jc w:val="both"/>
        <w:rPr>
          <w:rFonts w:asciiTheme="majorBidi" w:hAnsiTheme="majorBidi" w:cstheme="majorBidi"/>
        </w:rPr>
      </w:pPr>
      <w:r w:rsidRPr="00055D72">
        <w:rPr>
          <w:rFonts w:asciiTheme="majorBidi" w:hAnsiTheme="majorBidi" w:cstheme="majorBidi"/>
        </w:rPr>
        <w:t>Misuse cloud-based cybersecurity features to compromise third-party data or services</w:t>
      </w:r>
      <w:r w:rsidRPr="00055D72">
        <w:rPr>
          <w:rFonts w:asciiTheme="majorBidi" w:hAnsiTheme="majorBidi" w:cstheme="majorBidi"/>
          <w:rtl/>
        </w:rPr>
        <w:t>.</w:t>
      </w:r>
    </w:p>
    <w:p w:rsidR="00055D72" w:rsidRPr="00055D72" w:rsidP="00055D72" w14:paraId="66D705AC" w14:textId="77777777">
      <w:pPr>
        <w:bidi w:val="0"/>
        <w:jc w:val="both"/>
        <w:rPr>
          <w:rFonts w:asciiTheme="majorBidi" w:hAnsiTheme="majorBidi" w:cstheme="majorBidi"/>
        </w:rPr>
      </w:pPr>
      <w:r w:rsidRPr="00055D72">
        <w:rPr>
          <w:rFonts w:asciiTheme="majorBidi" w:hAnsiTheme="majorBidi" w:cstheme="majorBidi"/>
        </w:rPr>
        <w:t>Conduct unauthorized penetration testing, vulnerability scanning, or security assessments of the Services</w:t>
      </w:r>
      <w:r w:rsidRPr="00055D72">
        <w:rPr>
          <w:rFonts w:asciiTheme="majorBidi" w:hAnsiTheme="majorBidi" w:cstheme="majorBidi"/>
          <w:rtl/>
        </w:rPr>
        <w:t>.</w:t>
      </w:r>
    </w:p>
    <w:p w:rsidR="00055D72" w:rsidP="0054409D" w14:paraId="6D794268" w14:textId="4941A27A">
      <w:pPr>
        <w:bidi w:val="0"/>
        <w:jc w:val="both"/>
        <w:rPr>
          <w:rFonts w:asciiTheme="majorBidi" w:hAnsiTheme="majorBidi" w:cstheme="majorBidi"/>
        </w:rPr>
      </w:pPr>
      <w:r w:rsidRPr="00055D72">
        <w:rPr>
          <w:rFonts w:asciiTheme="majorBidi" w:hAnsiTheme="majorBidi" w:cstheme="majorBidi"/>
        </w:rPr>
        <w:t>Use the Services in a manner that could disable, overburden, or impair the Services or interfere with any other party’s use of the Services</w:t>
      </w:r>
      <w:r w:rsidRPr="00055D72">
        <w:rPr>
          <w:rFonts w:asciiTheme="majorBidi" w:hAnsiTheme="majorBidi" w:cstheme="majorBidi"/>
          <w:rtl/>
        </w:rPr>
        <w:t>.</w:t>
      </w:r>
    </w:p>
    <w:p w:rsidR="006A1082" w:rsidRPr="00055D72" w:rsidP="006A1082" w14:paraId="13C5DC96" w14:textId="77777777">
      <w:pPr>
        <w:bidi w:val="0"/>
        <w:jc w:val="both"/>
        <w:rPr>
          <w:rFonts w:asciiTheme="majorBidi" w:hAnsiTheme="majorBidi" w:cstheme="majorBidi"/>
        </w:rPr>
      </w:pPr>
    </w:p>
    <w:p w:rsidR="00055D72" w:rsidRPr="0054409D" w:rsidP="0054409D" w14:paraId="68C45DC2" w14:textId="402B3819">
      <w:pPr>
        <w:bidi w:val="0"/>
        <w:jc w:val="both"/>
        <w:rPr>
          <w:rFonts w:asciiTheme="majorBidi" w:hAnsiTheme="majorBidi" w:cstheme="majorBidi"/>
          <w:b/>
          <w:bCs/>
        </w:rPr>
      </w:pPr>
      <w:r w:rsidRPr="006340FC">
        <w:rPr>
          <w:rFonts w:asciiTheme="majorBidi" w:hAnsiTheme="majorBidi" w:cstheme="majorBidi"/>
          <w:b/>
          <w:bCs/>
        </w:rPr>
        <w:t>6</w:t>
      </w:r>
      <w:r w:rsidRPr="006340FC">
        <w:rPr>
          <w:rFonts w:asciiTheme="majorBidi" w:hAnsiTheme="majorBidi" w:cstheme="majorBidi"/>
          <w:b/>
          <w:bCs/>
          <w:rtl/>
        </w:rPr>
        <w:t xml:space="preserve">. </w:t>
      </w:r>
      <w:r w:rsidRPr="006340FC">
        <w:rPr>
          <w:rFonts w:asciiTheme="majorBidi" w:hAnsiTheme="majorBidi" w:cstheme="majorBidi"/>
          <w:b/>
          <w:bCs/>
        </w:rPr>
        <w:t xml:space="preserve">Cloud-Based Security and </w:t>
      </w:r>
      <w:r w:rsidRPr="006340FC" w:rsidR="00996B37">
        <w:rPr>
          <w:rFonts w:asciiTheme="majorBidi" w:hAnsiTheme="majorBidi" w:cstheme="majorBidi"/>
          <w:b/>
          <w:bCs/>
        </w:rPr>
        <w:t>CDR</w:t>
      </w:r>
      <w:r w:rsidRPr="006340FC">
        <w:rPr>
          <w:rFonts w:asciiTheme="majorBidi" w:hAnsiTheme="majorBidi" w:cstheme="majorBidi"/>
          <w:b/>
          <w:bCs/>
        </w:rPr>
        <w:t xml:space="preserve"> Services</w:t>
      </w:r>
    </w:p>
    <w:p w:rsidR="00055D72" w:rsidRPr="00055D72" w:rsidP="00055D72" w14:paraId="504DDBC1" w14:textId="3094A071">
      <w:pPr>
        <w:bidi w:val="0"/>
        <w:jc w:val="both"/>
        <w:rPr>
          <w:rFonts w:asciiTheme="majorBidi" w:hAnsiTheme="majorBidi" w:cstheme="majorBidi"/>
        </w:rPr>
      </w:pPr>
      <w:r w:rsidRPr="00055D72">
        <w:rPr>
          <w:rFonts w:asciiTheme="majorBidi" w:hAnsiTheme="majorBidi" w:cstheme="majorBidi"/>
        </w:rPr>
        <w:t xml:space="preserve">Our </w:t>
      </w:r>
      <w:r w:rsidR="00996B37">
        <w:rPr>
          <w:rFonts w:asciiTheme="majorBidi" w:hAnsiTheme="majorBidi" w:cstheme="majorBidi"/>
        </w:rPr>
        <w:t>CDR</w:t>
      </w:r>
      <w:r w:rsidRPr="00055D72">
        <w:rPr>
          <w:rFonts w:asciiTheme="majorBidi" w:hAnsiTheme="majorBidi" w:cstheme="majorBidi"/>
        </w:rPr>
        <w:t xml:space="preserve"> and </w:t>
      </w:r>
      <w:r w:rsidR="001739ED">
        <w:rPr>
          <w:rFonts w:asciiTheme="majorBidi" w:hAnsiTheme="majorBidi" w:cstheme="majorBidi"/>
        </w:rPr>
        <w:t>C</w:t>
      </w:r>
      <w:r w:rsidRPr="00055D72">
        <w:rPr>
          <w:rFonts w:asciiTheme="majorBidi" w:hAnsiTheme="majorBidi" w:cstheme="majorBidi"/>
        </w:rPr>
        <w:t xml:space="preserve">ybersecurity </w:t>
      </w:r>
      <w:r w:rsidR="001739ED">
        <w:rPr>
          <w:rFonts w:asciiTheme="majorBidi" w:hAnsiTheme="majorBidi" w:cstheme="majorBidi"/>
        </w:rPr>
        <w:t>Products</w:t>
      </w:r>
      <w:r w:rsidRPr="00055D72">
        <w:rPr>
          <w:rFonts w:asciiTheme="majorBidi" w:hAnsiTheme="majorBidi" w:cstheme="majorBidi"/>
        </w:rPr>
        <w:t xml:space="preserve"> are designed to remove threats from files while maintaining usability and security</w:t>
      </w:r>
      <w:r w:rsidRPr="00055D72">
        <w:rPr>
          <w:rFonts w:asciiTheme="majorBidi" w:hAnsiTheme="majorBidi" w:cstheme="majorBidi"/>
          <w:rtl/>
        </w:rPr>
        <w:t>.</w:t>
      </w:r>
    </w:p>
    <w:p w:rsidR="00055D72" w:rsidRPr="0018409B" w:rsidP="00055D72" w14:paraId="55F453C1" w14:textId="77777777">
      <w:pPr>
        <w:bidi w:val="0"/>
        <w:jc w:val="both"/>
        <w:rPr>
          <w:rFonts w:asciiTheme="majorBidi" w:hAnsiTheme="majorBidi" w:cstheme="majorBidi"/>
        </w:rPr>
      </w:pPr>
      <w:r w:rsidRPr="00055D72">
        <w:rPr>
          <w:rFonts w:asciiTheme="majorBidi" w:hAnsiTheme="majorBidi" w:cstheme="majorBidi"/>
        </w:rPr>
        <w:t xml:space="preserve">Cloud-based cybersecurity solutions provide proactive threat detection, data </w:t>
      </w:r>
      <w:r w:rsidRPr="0018409B">
        <w:rPr>
          <w:rFonts w:asciiTheme="majorBidi" w:hAnsiTheme="majorBidi" w:cstheme="majorBidi"/>
        </w:rPr>
        <w:t>encryption, and real-time security updates</w:t>
      </w:r>
      <w:r w:rsidRPr="0018409B">
        <w:rPr>
          <w:rFonts w:asciiTheme="majorBidi" w:hAnsiTheme="majorBidi" w:cstheme="majorBidi"/>
          <w:rtl/>
        </w:rPr>
        <w:t>.</w:t>
      </w:r>
    </w:p>
    <w:p w:rsidR="00055D72" w:rsidRPr="0018409B" w:rsidP="00055D72" w14:paraId="193DE862" w14:textId="711AE305">
      <w:pPr>
        <w:bidi w:val="0"/>
        <w:jc w:val="both"/>
        <w:rPr>
          <w:rFonts w:asciiTheme="majorBidi" w:hAnsiTheme="majorBidi" w:cstheme="majorBidi"/>
        </w:rPr>
      </w:pPr>
      <w:r w:rsidRPr="0018409B">
        <w:rPr>
          <w:rFonts w:asciiTheme="majorBidi" w:hAnsiTheme="majorBidi" w:cstheme="majorBidi"/>
        </w:rPr>
        <w:t xml:space="preserve">We do not guarantee that all threats will be removed or that files </w:t>
      </w:r>
      <w:r w:rsidRPr="0018409B" w:rsidR="00B41134">
        <w:rPr>
          <w:rFonts w:asciiTheme="majorBidi" w:hAnsiTheme="majorBidi" w:cstheme="majorBidi"/>
        </w:rPr>
        <w:t xml:space="preserve">and other relevant content </w:t>
      </w:r>
      <w:r w:rsidRPr="0018409B">
        <w:rPr>
          <w:rFonts w:asciiTheme="majorBidi" w:hAnsiTheme="majorBidi" w:cstheme="majorBidi"/>
        </w:rPr>
        <w:t>will remain fully functional or free from defects after processing</w:t>
      </w:r>
      <w:r w:rsidRPr="0018409B">
        <w:rPr>
          <w:rFonts w:asciiTheme="majorBidi" w:hAnsiTheme="majorBidi" w:cstheme="majorBidi"/>
          <w:rtl/>
        </w:rPr>
        <w:t>.</w:t>
      </w:r>
    </w:p>
    <w:p w:rsidR="00055D72" w:rsidRPr="0018409B" w:rsidP="00055D72" w14:paraId="7708C633" w14:textId="290D285E">
      <w:pPr>
        <w:bidi w:val="0"/>
        <w:jc w:val="both"/>
        <w:rPr>
          <w:rFonts w:asciiTheme="majorBidi" w:hAnsiTheme="majorBidi" w:cstheme="majorBidi"/>
        </w:rPr>
      </w:pPr>
      <w:r w:rsidRPr="0018409B">
        <w:rPr>
          <w:rFonts w:asciiTheme="majorBidi" w:hAnsiTheme="majorBidi" w:cstheme="majorBidi"/>
        </w:rPr>
        <w:t xml:space="preserve">Users are solely responsible for verifying the integrity and usability of files and processed </w:t>
      </w:r>
      <w:r w:rsidRPr="0018409B" w:rsidR="00B41134">
        <w:rPr>
          <w:rFonts w:asciiTheme="majorBidi" w:hAnsiTheme="majorBidi" w:cstheme="majorBidi"/>
        </w:rPr>
        <w:t>content</w:t>
      </w:r>
      <w:r w:rsidRPr="0018409B">
        <w:rPr>
          <w:rFonts w:asciiTheme="majorBidi" w:hAnsiTheme="majorBidi" w:cstheme="majorBidi"/>
        </w:rPr>
        <w:t xml:space="preserve"> before use or further distribution</w:t>
      </w:r>
      <w:r w:rsidRPr="0018409B">
        <w:rPr>
          <w:rFonts w:asciiTheme="majorBidi" w:hAnsiTheme="majorBidi" w:cstheme="majorBidi"/>
          <w:rtl/>
        </w:rPr>
        <w:t>.</w:t>
      </w:r>
    </w:p>
    <w:p w:rsidR="00055D72" w:rsidRPr="00055D72" w:rsidP="00055D72" w14:paraId="26A88120" w14:textId="023AD178">
      <w:pPr>
        <w:bidi w:val="0"/>
        <w:jc w:val="both"/>
        <w:rPr>
          <w:rFonts w:asciiTheme="majorBidi" w:hAnsiTheme="majorBidi" w:cstheme="majorBidi"/>
        </w:rPr>
      </w:pPr>
      <w:r w:rsidRPr="0018409B">
        <w:rPr>
          <w:rFonts w:asciiTheme="majorBidi" w:hAnsiTheme="majorBidi" w:cstheme="majorBidi"/>
        </w:rPr>
        <w:t>Cloud</w:t>
      </w:r>
      <w:r w:rsidRPr="00055D72">
        <w:rPr>
          <w:rFonts w:asciiTheme="majorBidi" w:hAnsiTheme="majorBidi" w:cstheme="majorBidi"/>
        </w:rPr>
        <w:t xml:space="preserve">-based Services may rely on third-party cloud infrastructure providers. We are not </w:t>
      </w:r>
      <w:r w:rsidR="002F3CEE">
        <w:rPr>
          <w:rFonts w:asciiTheme="majorBidi" w:hAnsiTheme="majorBidi" w:cstheme="majorBidi"/>
        </w:rPr>
        <w:t xml:space="preserve">responsible and/or </w:t>
      </w:r>
      <w:r w:rsidRPr="00055D72">
        <w:rPr>
          <w:rFonts w:asciiTheme="majorBidi" w:hAnsiTheme="majorBidi" w:cstheme="majorBidi"/>
        </w:rPr>
        <w:t>liable for any failures, breaches, or service interruptions caused by such providers</w:t>
      </w:r>
      <w:r w:rsidRPr="00055D72">
        <w:rPr>
          <w:rFonts w:asciiTheme="majorBidi" w:hAnsiTheme="majorBidi" w:cstheme="majorBidi"/>
          <w:rtl/>
        </w:rPr>
        <w:t>.</w:t>
      </w:r>
    </w:p>
    <w:p w:rsidR="00055D72" w:rsidRPr="00055D72" w:rsidP="00055D72" w14:paraId="296E6000" w14:textId="77777777">
      <w:pPr>
        <w:bidi w:val="0"/>
        <w:jc w:val="both"/>
        <w:rPr>
          <w:rFonts w:asciiTheme="majorBidi" w:hAnsiTheme="majorBidi" w:cstheme="majorBidi"/>
        </w:rPr>
      </w:pPr>
      <w:r w:rsidRPr="00055D72">
        <w:rPr>
          <w:rFonts w:asciiTheme="majorBidi" w:hAnsiTheme="majorBidi" w:cstheme="majorBidi"/>
        </w:rPr>
        <w:t>We will use commercially reasonable efforts to back up your designated content. However, you are solely responsible for verifying the integrity and completeness of any backed-up data</w:t>
      </w:r>
      <w:r w:rsidRPr="00055D72">
        <w:rPr>
          <w:rFonts w:asciiTheme="majorBidi" w:hAnsiTheme="majorBidi" w:cstheme="majorBidi"/>
          <w:rtl/>
        </w:rPr>
        <w:t>.</w:t>
      </w:r>
    </w:p>
    <w:p w:rsidR="00055D72" w:rsidRPr="00055D72" w:rsidP="00055D72" w14:paraId="0A659C65" w14:textId="2582A669">
      <w:pPr>
        <w:bidi w:val="0"/>
        <w:jc w:val="both"/>
        <w:rPr>
          <w:rFonts w:asciiTheme="majorBidi" w:hAnsiTheme="majorBidi" w:cstheme="majorBidi"/>
        </w:rPr>
      </w:pPr>
      <w:r w:rsidRPr="00055D72">
        <w:rPr>
          <w:rFonts w:asciiTheme="majorBidi" w:hAnsiTheme="majorBidi" w:cstheme="majorBidi"/>
        </w:rPr>
        <w:t>Company reserves the right to modify, suspend, or discontinue any part of the Services at any time, with or without notice</w:t>
      </w:r>
      <w:r w:rsidRPr="00055D72">
        <w:rPr>
          <w:rFonts w:asciiTheme="majorBidi" w:hAnsiTheme="majorBidi" w:cstheme="majorBidi"/>
          <w:rtl/>
        </w:rPr>
        <w:t>.</w:t>
      </w:r>
    </w:p>
    <w:p w:rsidR="00055D72" w:rsidRPr="00055D72" w:rsidP="00055D72" w14:paraId="772D9199" w14:textId="77777777">
      <w:pPr>
        <w:bidi w:val="0"/>
        <w:jc w:val="both"/>
        <w:rPr>
          <w:rFonts w:asciiTheme="majorBidi" w:hAnsiTheme="majorBidi" w:cstheme="majorBidi"/>
        </w:rPr>
      </w:pPr>
    </w:p>
    <w:p w:rsidR="00055D72" w:rsidRPr="0054409D" w:rsidP="006A1082" w14:paraId="3367B51D" w14:textId="58794338">
      <w:pPr>
        <w:bidi w:val="0"/>
        <w:jc w:val="both"/>
        <w:rPr>
          <w:rFonts w:asciiTheme="majorBidi" w:hAnsiTheme="majorBidi" w:cstheme="majorBidi"/>
          <w:b/>
          <w:bCs/>
        </w:rPr>
      </w:pPr>
      <w:r w:rsidRPr="0054409D">
        <w:rPr>
          <w:rFonts w:asciiTheme="majorBidi" w:hAnsiTheme="majorBidi" w:cstheme="majorBidi"/>
          <w:b/>
          <w:bCs/>
        </w:rPr>
        <w:t>7</w:t>
      </w:r>
      <w:r w:rsidRPr="0054409D">
        <w:rPr>
          <w:rFonts w:asciiTheme="majorBidi" w:hAnsiTheme="majorBidi" w:cstheme="majorBidi"/>
          <w:b/>
          <w:bCs/>
          <w:rtl/>
        </w:rPr>
        <w:t xml:space="preserve">. </w:t>
      </w:r>
      <w:r w:rsidRPr="0054409D">
        <w:rPr>
          <w:rFonts w:asciiTheme="majorBidi" w:hAnsiTheme="majorBidi" w:cstheme="majorBidi"/>
          <w:b/>
          <w:bCs/>
        </w:rPr>
        <w:t>Privacy Policy &amp; Compliance</w:t>
      </w:r>
    </w:p>
    <w:p w:rsidR="00055D72" w:rsidRPr="00055D72" w:rsidP="006A1082" w14:paraId="74282ED0" w14:textId="5EB42551">
      <w:pPr>
        <w:bidi w:val="0"/>
        <w:jc w:val="both"/>
        <w:rPr>
          <w:rFonts w:asciiTheme="majorBidi" w:hAnsiTheme="majorBidi" w:cstheme="majorBidi"/>
        </w:rPr>
      </w:pPr>
      <w:r w:rsidRPr="00055D72">
        <w:rPr>
          <w:rFonts w:asciiTheme="majorBidi" w:hAnsiTheme="majorBidi" w:cstheme="majorBidi"/>
        </w:rPr>
        <w:t xml:space="preserve">Our Privacy Policy, available </w:t>
      </w:r>
      <w:r w:rsidRPr="00576AEE">
        <w:rPr>
          <w:rFonts w:asciiTheme="majorBidi" w:hAnsiTheme="majorBidi" w:cstheme="majorBidi"/>
        </w:rPr>
        <w:t xml:space="preserve">at </w:t>
      </w:r>
      <w:hyperlink r:id="rId4" w:history="1">
        <w:r w:rsidRPr="00944D8D" w:rsidR="00576AEE">
          <w:rPr>
            <w:rFonts w:asciiTheme="majorBidi" w:hAnsiTheme="majorBidi" w:cstheme="majorBidi"/>
            <w:color w:val="094FD1"/>
            <w:kern w:val="0"/>
            <w:u w:val="single" w:color="094FD1"/>
          </w:rPr>
          <w:t>www.sasa-software.com</w:t>
        </w:r>
      </w:hyperlink>
      <w:r w:rsidRPr="00576AEE">
        <w:rPr>
          <w:rFonts w:asciiTheme="majorBidi" w:hAnsiTheme="majorBidi" w:cstheme="majorBidi"/>
        </w:rPr>
        <w:t>, explains how we collect, use, and protect your data. By using the Services</w:t>
      </w:r>
      <w:r w:rsidRPr="00055D72">
        <w:rPr>
          <w:rFonts w:asciiTheme="majorBidi" w:hAnsiTheme="majorBidi" w:cstheme="majorBidi"/>
        </w:rPr>
        <w:t>, you consent to our data practices</w:t>
      </w:r>
      <w:r w:rsidRPr="00055D72">
        <w:rPr>
          <w:rFonts w:asciiTheme="majorBidi" w:hAnsiTheme="majorBidi" w:cstheme="majorBidi"/>
          <w:rtl/>
        </w:rPr>
        <w:t>.</w:t>
      </w:r>
    </w:p>
    <w:p w:rsidR="00055D72" w:rsidRPr="00055D72" w:rsidP="006A1082" w14:paraId="38114E44" w14:textId="24A9EF57">
      <w:pPr>
        <w:bidi w:val="0"/>
        <w:jc w:val="both"/>
        <w:rPr>
          <w:rFonts w:asciiTheme="majorBidi" w:hAnsiTheme="majorBidi" w:cstheme="majorBidi"/>
        </w:rPr>
      </w:pPr>
      <w:r w:rsidRPr="00055D72">
        <w:rPr>
          <w:rFonts w:asciiTheme="majorBidi" w:hAnsiTheme="majorBidi" w:cstheme="majorBidi"/>
        </w:rPr>
        <w:t>We are committed to complying with international privacy regulations, including</w:t>
      </w:r>
      <w:r w:rsidRPr="00055D72">
        <w:rPr>
          <w:rFonts w:asciiTheme="majorBidi" w:hAnsiTheme="majorBidi" w:cstheme="majorBidi"/>
          <w:rtl/>
        </w:rPr>
        <w:t>:</w:t>
      </w:r>
    </w:p>
    <w:p w:rsidR="00055D72" w:rsidRPr="00055D72" w:rsidP="00055D72" w14:paraId="0AF44619" w14:textId="77777777">
      <w:pPr>
        <w:bidi w:val="0"/>
        <w:jc w:val="both"/>
        <w:rPr>
          <w:rFonts w:asciiTheme="majorBidi" w:hAnsiTheme="majorBidi" w:cstheme="majorBidi"/>
        </w:rPr>
      </w:pPr>
      <w:r w:rsidRPr="00055D72">
        <w:rPr>
          <w:rFonts w:asciiTheme="majorBidi" w:hAnsiTheme="majorBidi" w:cstheme="majorBidi"/>
        </w:rPr>
        <w:t>General Data Protection Regulation (GDPR): Users in the European Union have rights regarding access, rectification, erasure, data portability, and objection to processing under GDPR</w:t>
      </w:r>
      <w:r w:rsidRPr="00055D72">
        <w:rPr>
          <w:rFonts w:asciiTheme="majorBidi" w:hAnsiTheme="majorBidi" w:cstheme="majorBidi"/>
          <w:rtl/>
        </w:rPr>
        <w:t>.</w:t>
      </w:r>
    </w:p>
    <w:p w:rsidR="00055D72" w:rsidRPr="00055D72" w:rsidP="00055D72" w14:paraId="5831D3D2" w14:textId="77777777">
      <w:pPr>
        <w:bidi w:val="0"/>
        <w:jc w:val="both"/>
        <w:rPr>
          <w:rFonts w:asciiTheme="majorBidi" w:hAnsiTheme="majorBidi" w:cstheme="majorBidi"/>
        </w:rPr>
      </w:pPr>
      <w:r w:rsidRPr="00055D72">
        <w:rPr>
          <w:rFonts w:asciiTheme="majorBidi" w:hAnsiTheme="majorBidi" w:cstheme="majorBidi"/>
        </w:rPr>
        <w:t>California Consumer Privacy Act (CCPA): California residents have rights related to data access, deletion, and opt-out of data sales</w:t>
      </w:r>
      <w:r w:rsidRPr="00055D72">
        <w:rPr>
          <w:rFonts w:asciiTheme="majorBidi" w:hAnsiTheme="majorBidi" w:cstheme="majorBidi"/>
          <w:rtl/>
        </w:rPr>
        <w:t>.</w:t>
      </w:r>
    </w:p>
    <w:p w:rsidR="00055D72" w:rsidRPr="00055D72" w:rsidP="00055D72" w14:paraId="0A97F59C" w14:textId="77777777">
      <w:pPr>
        <w:bidi w:val="0"/>
        <w:jc w:val="both"/>
        <w:rPr>
          <w:rFonts w:asciiTheme="majorBidi" w:hAnsiTheme="majorBidi" w:cstheme="majorBidi"/>
        </w:rPr>
      </w:pPr>
      <w:r w:rsidRPr="00055D72">
        <w:rPr>
          <w:rFonts w:asciiTheme="majorBidi" w:hAnsiTheme="majorBidi" w:cstheme="majorBidi"/>
        </w:rPr>
        <w:t>Israeli Privacy Regulations: We comply with Israeli data protection laws, ensuring the security and confidentiality of personal data</w:t>
      </w:r>
      <w:r w:rsidRPr="00055D72">
        <w:rPr>
          <w:rFonts w:asciiTheme="majorBidi" w:hAnsiTheme="majorBidi" w:cstheme="majorBidi"/>
          <w:rtl/>
        </w:rPr>
        <w:t>.</w:t>
      </w:r>
    </w:p>
    <w:p w:rsidR="00055D72" w:rsidRPr="006340FC" w:rsidP="00055D72" w14:paraId="02B61EBE" w14:textId="77777777">
      <w:pPr>
        <w:bidi w:val="0"/>
        <w:jc w:val="both"/>
        <w:rPr>
          <w:rFonts w:asciiTheme="majorBidi" w:hAnsiTheme="majorBidi" w:cstheme="majorBidi"/>
        </w:rPr>
      </w:pPr>
      <w:r w:rsidRPr="006340FC">
        <w:rPr>
          <w:rFonts w:asciiTheme="majorBidi" w:hAnsiTheme="majorBidi" w:cstheme="majorBidi"/>
        </w:rPr>
        <w:t>Cloud Compliance: Our cloud-based Services comply with industry standards, including ISO 27001, SOC 2, and other relevant security frameworks</w:t>
      </w:r>
      <w:r w:rsidRPr="006340FC">
        <w:rPr>
          <w:rFonts w:asciiTheme="majorBidi" w:hAnsiTheme="majorBidi" w:cstheme="majorBidi"/>
          <w:rtl/>
        </w:rPr>
        <w:t>.</w:t>
      </w:r>
    </w:p>
    <w:p w:rsidR="00055D72" w:rsidRPr="00055D72" w:rsidP="006A1082" w14:paraId="0CF727B8" w14:textId="2C145FBF">
      <w:pPr>
        <w:bidi w:val="0"/>
        <w:jc w:val="both"/>
        <w:rPr>
          <w:rFonts w:asciiTheme="majorBidi" w:hAnsiTheme="majorBidi" w:cstheme="majorBidi"/>
        </w:rPr>
      </w:pPr>
      <w:r w:rsidRPr="006340FC">
        <w:rPr>
          <w:rFonts w:asciiTheme="majorBidi" w:hAnsiTheme="majorBidi" w:cstheme="majorBidi"/>
        </w:rPr>
        <w:t>Other Jurisdictions: We follow applicable privacy laws based on user locations and business operations</w:t>
      </w:r>
      <w:r w:rsidRPr="006340FC">
        <w:rPr>
          <w:rFonts w:asciiTheme="majorBidi" w:hAnsiTheme="majorBidi" w:cstheme="majorBidi"/>
          <w:rtl/>
        </w:rPr>
        <w:t>.</w:t>
      </w:r>
    </w:p>
    <w:p w:rsidR="00055D72" w:rsidP="00055D72" w14:paraId="00BB864E" w14:textId="1E7B58B8">
      <w:pPr>
        <w:bidi w:val="0"/>
        <w:jc w:val="both"/>
        <w:rPr>
          <w:rFonts w:asciiTheme="majorBidi" w:hAnsiTheme="majorBidi" w:cstheme="majorBidi"/>
        </w:rPr>
      </w:pPr>
      <w:r w:rsidRPr="00944D8D">
        <w:rPr>
          <w:rFonts w:asciiTheme="majorBidi" w:hAnsiTheme="majorBidi" w:cstheme="majorBidi"/>
          <w:b/>
          <w:bCs/>
        </w:rPr>
        <w:t>You acknowledge and agree that your data may be transferred to, stored, and processed in Israel and other jurisdictions where our cloud providers operate</w:t>
      </w:r>
      <w:r w:rsidRPr="00944D8D">
        <w:rPr>
          <w:rFonts w:asciiTheme="majorBidi" w:hAnsiTheme="majorBidi" w:cstheme="majorBidi"/>
          <w:rtl/>
        </w:rPr>
        <w:t>.</w:t>
      </w:r>
    </w:p>
    <w:p w:rsidR="00B62463" w:rsidP="00B62463" w14:paraId="15E570F2" w14:textId="77777777">
      <w:pPr>
        <w:bidi w:val="0"/>
        <w:jc w:val="both"/>
        <w:rPr>
          <w:rFonts w:asciiTheme="majorBidi" w:hAnsiTheme="majorBidi" w:cstheme="majorBidi"/>
        </w:rPr>
      </w:pPr>
    </w:p>
    <w:p w:rsidR="00B62463" w:rsidRPr="00B62463" w:rsidP="006A1082" w14:paraId="0C6CC59A" w14:textId="0C622439">
      <w:pPr>
        <w:bidi w:val="0"/>
        <w:jc w:val="both"/>
        <w:rPr>
          <w:rFonts w:asciiTheme="majorBidi" w:hAnsiTheme="majorBidi" w:cstheme="majorBidi"/>
        </w:rPr>
      </w:pPr>
      <w:r w:rsidRPr="00B62463">
        <w:rPr>
          <w:rFonts w:asciiTheme="majorBidi" w:hAnsiTheme="majorBidi" w:cstheme="majorBidi"/>
        </w:rPr>
        <w:t>Updates to Privacy Policy</w:t>
      </w:r>
    </w:p>
    <w:p w:rsidR="00B62463" w:rsidRPr="00B62463" w:rsidP="00B62463" w14:paraId="43E554D3" w14:textId="77777777">
      <w:pPr>
        <w:bidi w:val="0"/>
        <w:jc w:val="both"/>
        <w:rPr>
          <w:rFonts w:asciiTheme="majorBidi" w:hAnsiTheme="majorBidi" w:cstheme="majorBidi"/>
        </w:rPr>
      </w:pPr>
      <w:r w:rsidRPr="00B62463">
        <w:rPr>
          <w:rFonts w:asciiTheme="majorBidi" w:hAnsiTheme="majorBidi" w:cstheme="majorBidi"/>
        </w:rPr>
        <w:t>Company reserves the right to modify or update its Privacy Policy at any time, at its sole discretion. Any changes to the Privacy Policy will be effective upon posting the updated policy on the Company’s website or by providing notice through other reasonable means. Your continued use of the Services after the effective date of any changes constitutes your acceptance of the revised Privacy Policy. If you do not agree to the updated Privacy Policy, you must discontinue use of the Services</w:t>
      </w:r>
      <w:r w:rsidRPr="00B62463">
        <w:rPr>
          <w:rFonts w:asciiTheme="majorBidi" w:hAnsiTheme="majorBidi" w:cs="Times New Roman"/>
          <w:rtl/>
        </w:rPr>
        <w:t>.</w:t>
      </w:r>
    </w:p>
    <w:p w:rsidR="0054409D" w:rsidRPr="00055D72" w:rsidP="0054409D" w14:paraId="09C2716C" w14:textId="77777777">
      <w:pPr>
        <w:bidi w:val="0"/>
        <w:jc w:val="both"/>
        <w:rPr>
          <w:rFonts w:asciiTheme="majorBidi" w:hAnsiTheme="majorBidi" w:cstheme="majorBidi"/>
        </w:rPr>
      </w:pPr>
    </w:p>
    <w:p w:rsidR="00055D72" w:rsidRPr="0054409D" w:rsidP="006A1082" w14:paraId="246C467B" w14:textId="3F99DA8D">
      <w:pPr>
        <w:bidi w:val="0"/>
        <w:jc w:val="both"/>
        <w:rPr>
          <w:rFonts w:asciiTheme="majorBidi" w:hAnsiTheme="majorBidi" w:cstheme="majorBidi"/>
          <w:b/>
          <w:bCs/>
        </w:rPr>
      </w:pPr>
      <w:r w:rsidRPr="0054409D">
        <w:rPr>
          <w:rFonts w:asciiTheme="majorBidi" w:hAnsiTheme="majorBidi" w:cstheme="majorBidi"/>
          <w:b/>
          <w:bCs/>
        </w:rPr>
        <w:t>8</w:t>
      </w:r>
      <w:r w:rsidRPr="0054409D">
        <w:rPr>
          <w:rFonts w:asciiTheme="majorBidi" w:hAnsiTheme="majorBidi" w:cstheme="majorBidi"/>
          <w:b/>
          <w:bCs/>
          <w:rtl/>
        </w:rPr>
        <w:t xml:space="preserve">. </w:t>
      </w:r>
      <w:r w:rsidRPr="0054409D">
        <w:rPr>
          <w:rFonts w:asciiTheme="majorBidi" w:hAnsiTheme="majorBidi" w:cstheme="majorBidi"/>
          <w:b/>
          <w:bCs/>
        </w:rPr>
        <w:t>Intellectual Property</w:t>
      </w:r>
    </w:p>
    <w:p w:rsidR="00055D72" w:rsidRPr="00055D72" w:rsidP="00055D72" w14:paraId="68D89C1C" w14:textId="2036DE5E">
      <w:pPr>
        <w:bidi w:val="0"/>
        <w:jc w:val="both"/>
        <w:rPr>
          <w:rFonts w:asciiTheme="majorBidi" w:hAnsiTheme="majorBidi" w:cstheme="majorBidi"/>
        </w:rPr>
      </w:pPr>
      <w:r w:rsidRPr="00055D72">
        <w:rPr>
          <w:rFonts w:asciiTheme="majorBidi" w:hAnsiTheme="majorBidi" w:cstheme="majorBidi"/>
        </w:rPr>
        <w:t>All content, trademarks, technology, software, and documentation associated with the Services are the exclusive property of Company or its licensors</w:t>
      </w:r>
      <w:r w:rsidRPr="00055D72">
        <w:rPr>
          <w:rFonts w:asciiTheme="majorBidi" w:hAnsiTheme="majorBidi" w:cstheme="majorBidi"/>
          <w:rtl/>
        </w:rPr>
        <w:t>.</w:t>
      </w:r>
    </w:p>
    <w:p w:rsidR="00055D72" w:rsidRPr="00055D72" w:rsidP="00055D72" w14:paraId="58E9C1F0" w14:textId="77777777">
      <w:pPr>
        <w:bidi w:val="0"/>
        <w:jc w:val="both"/>
        <w:rPr>
          <w:rFonts w:asciiTheme="majorBidi" w:hAnsiTheme="majorBidi" w:cstheme="majorBidi"/>
        </w:rPr>
      </w:pPr>
      <w:r w:rsidRPr="00055D72">
        <w:rPr>
          <w:rFonts w:asciiTheme="majorBidi" w:hAnsiTheme="majorBidi" w:cstheme="majorBidi"/>
        </w:rPr>
        <w:t>You are granted a limited, non-exclusive, non-transferable, revocable license to access and use the Services solely for your internal business purposes and strictly in accordance with these Terms</w:t>
      </w:r>
      <w:r w:rsidRPr="00055D72">
        <w:rPr>
          <w:rFonts w:asciiTheme="majorBidi" w:hAnsiTheme="majorBidi" w:cstheme="majorBidi"/>
          <w:rtl/>
        </w:rPr>
        <w:t>.</w:t>
      </w:r>
    </w:p>
    <w:p w:rsidR="00055D72" w:rsidRPr="00055D72" w:rsidP="00055D72" w14:paraId="1AC1FB97" w14:textId="77777777">
      <w:pPr>
        <w:bidi w:val="0"/>
        <w:jc w:val="both"/>
        <w:rPr>
          <w:rFonts w:asciiTheme="majorBidi" w:hAnsiTheme="majorBidi" w:cstheme="majorBidi"/>
        </w:rPr>
      </w:pPr>
      <w:r w:rsidRPr="00055D72">
        <w:rPr>
          <w:rFonts w:asciiTheme="majorBidi" w:hAnsiTheme="majorBidi" w:cstheme="majorBidi"/>
        </w:rPr>
        <w:t>You may not reproduce, distribute, publicly display, publicly perform, create derivative works of, or otherwise exploit any part of our Services without our express prior written authorization</w:t>
      </w:r>
      <w:r w:rsidRPr="00055D72">
        <w:rPr>
          <w:rFonts w:asciiTheme="majorBidi" w:hAnsiTheme="majorBidi" w:cstheme="majorBidi"/>
          <w:rtl/>
        </w:rPr>
        <w:t>.</w:t>
      </w:r>
    </w:p>
    <w:p w:rsidR="00055D72" w:rsidRPr="00055D72" w:rsidP="00055D72" w14:paraId="1EDD9CCF" w14:textId="502BD878">
      <w:pPr>
        <w:bidi w:val="0"/>
        <w:jc w:val="both"/>
        <w:rPr>
          <w:rFonts w:asciiTheme="majorBidi" w:hAnsiTheme="majorBidi" w:cstheme="majorBidi"/>
        </w:rPr>
      </w:pPr>
      <w:r w:rsidRPr="00055D72">
        <w:rPr>
          <w:rFonts w:asciiTheme="majorBidi" w:hAnsiTheme="majorBidi" w:cstheme="majorBidi"/>
        </w:rPr>
        <w:t>All rights not expressly granted herein are reserved by Company</w:t>
      </w:r>
      <w:r w:rsidRPr="00055D72">
        <w:rPr>
          <w:rFonts w:asciiTheme="majorBidi" w:hAnsiTheme="majorBidi" w:cstheme="majorBidi"/>
          <w:rtl/>
        </w:rPr>
        <w:t>.</w:t>
      </w:r>
    </w:p>
    <w:p w:rsidR="0056647F" w:rsidRPr="00055D72" w:rsidP="0056647F" w14:paraId="49AC79A3" w14:textId="77777777">
      <w:pPr>
        <w:bidi w:val="0"/>
        <w:jc w:val="both"/>
        <w:rPr>
          <w:rFonts w:asciiTheme="majorBidi" w:hAnsiTheme="majorBidi" w:cstheme="majorBidi"/>
        </w:rPr>
      </w:pPr>
    </w:p>
    <w:p w:rsidR="00055D72" w:rsidRPr="0054409D" w:rsidP="006A1082" w14:paraId="1B84B934" w14:textId="347D527F">
      <w:pPr>
        <w:bidi w:val="0"/>
        <w:jc w:val="both"/>
        <w:rPr>
          <w:rFonts w:asciiTheme="majorBidi" w:hAnsiTheme="majorBidi" w:cstheme="majorBidi"/>
          <w:b/>
          <w:bCs/>
        </w:rPr>
      </w:pPr>
      <w:r w:rsidRPr="006340FC">
        <w:rPr>
          <w:rFonts w:asciiTheme="majorBidi" w:hAnsiTheme="majorBidi" w:cstheme="majorBidi"/>
          <w:b/>
          <w:bCs/>
        </w:rPr>
        <w:t>9</w:t>
      </w:r>
      <w:r w:rsidRPr="006340FC">
        <w:rPr>
          <w:rFonts w:asciiTheme="majorBidi" w:hAnsiTheme="majorBidi" w:cstheme="majorBidi"/>
          <w:b/>
          <w:bCs/>
          <w:rtl/>
        </w:rPr>
        <w:t xml:space="preserve">. </w:t>
      </w:r>
      <w:r w:rsidRPr="006340FC">
        <w:rPr>
          <w:rFonts w:asciiTheme="majorBidi" w:hAnsiTheme="majorBidi" w:cstheme="majorBidi"/>
          <w:b/>
          <w:bCs/>
        </w:rPr>
        <w:t>Third-Party Services &amp; Cloud Providers</w:t>
      </w:r>
    </w:p>
    <w:p w:rsidR="00055D72" w:rsidRPr="00055D72" w:rsidP="00055D72" w14:paraId="4DC1C38D" w14:textId="322113EF">
      <w:pPr>
        <w:bidi w:val="0"/>
        <w:jc w:val="both"/>
        <w:rPr>
          <w:rFonts w:asciiTheme="majorBidi" w:hAnsiTheme="majorBidi" w:cstheme="majorBidi"/>
        </w:rPr>
      </w:pPr>
      <w:r w:rsidRPr="00055D72">
        <w:rPr>
          <w:rFonts w:asciiTheme="majorBidi" w:hAnsiTheme="majorBidi" w:cstheme="majorBidi"/>
        </w:rPr>
        <w:t xml:space="preserve">Our Services may integrate with or rely on third-party platforms, </w:t>
      </w:r>
      <w:r w:rsidR="002F3CEE">
        <w:rPr>
          <w:rFonts w:asciiTheme="majorBidi" w:hAnsiTheme="majorBidi" w:cstheme="majorBidi"/>
        </w:rPr>
        <w:t xml:space="preserve">software, </w:t>
      </w:r>
      <w:r w:rsidRPr="00055D72">
        <w:rPr>
          <w:rFonts w:asciiTheme="majorBidi" w:hAnsiTheme="majorBidi" w:cstheme="majorBidi"/>
        </w:rPr>
        <w:t>applications, and cloud infrastructure providers. We are not responsible for the content, security, availability, or practices of such third parties. Any third-party terms and policies may apply to your use of those services, and you are solely responsible for compliance</w:t>
      </w:r>
      <w:r w:rsidRPr="00055D72">
        <w:rPr>
          <w:rFonts w:asciiTheme="majorBidi" w:hAnsiTheme="majorBidi" w:cstheme="majorBidi"/>
          <w:rtl/>
        </w:rPr>
        <w:t>.</w:t>
      </w:r>
    </w:p>
    <w:p w:rsidR="006A1082" w:rsidRPr="00055D72" w:rsidP="006A1082" w14:paraId="1A0B53C8" w14:textId="77777777">
      <w:pPr>
        <w:bidi w:val="0"/>
        <w:jc w:val="both"/>
        <w:rPr>
          <w:rFonts w:asciiTheme="majorBidi" w:hAnsiTheme="majorBidi" w:cstheme="majorBidi"/>
        </w:rPr>
      </w:pPr>
    </w:p>
    <w:p w:rsidR="00055D72" w:rsidRPr="0054409D" w:rsidP="006A1082" w14:paraId="35F4D83C" w14:textId="60BFADD9">
      <w:pPr>
        <w:bidi w:val="0"/>
        <w:jc w:val="both"/>
        <w:rPr>
          <w:rFonts w:asciiTheme="majorBidi" w:hAnsiTheme="majorBidi" w:cstheme="majorBidi"/>
          <w:b/>
          <w:bCs/>
        </w:rPr>
      </w:pPr>
      <w:r w:rsidRPr="0054409D">
        <w:rPr>
          <w:rFonts w:asciiTheme="majorBidi" w:hAnsiTheme="majorBidi" w:cstheme="majorBidi"/>
          <w:b/>
          <w:bCs/>
        </w:rPr>
        <w:t>10</w:t>
      </w:r>
      <w:r w:rsidRPr="0054409D">
        <w:rPr>
          <w:rFonts w:asciiTheme="majorBidi" w:hAnsiTheme="majorBidi" w:cstheme="majorBidi"/>
          <w:b/>
          <w:bCs/>
          <w:rtl/>
        </w:rPr>
        <w:t xml:space="preserve">. </w:t>
      </w:r>
      <w:r w:rsidRPr="0054409D">
        <w:rPr>
          <w:rFonts w:asciiTheme="majorBidi" w:hAnsiTheme="majorBidi" w:cstheme="majorBidi"/>
          <w:b/>
          <w:bCs/>
        </w:rPr>
        <w:t>Disclaimers and Warranties</w:t>
      </w:r>
    </w:p>
    <w:p w:rsidR="00055D72" w:rsidRPr="00055D72" w:rsidP="00055D72" w14:paraId="0D184826" w14:textId="77777777">
      <w:pPr>
        <w:bidi w:val="0"/>
        <w:jc w:val="both"/>
        <w:rPr>
          <w:rFonts w:asciiTheme="majorBidi" w:hAnsiTheme="majorBidi" w:cstheme="majorBidi"/>
        </w:rPr>
      </w:pPr>
      <w:r w:rsidRPr="00055D72">
        <w:rPr>
          <w:rFonts w:asciiTheme="majorBidi" w:hAnsiTheme="majorBidi" w:cstheme="majorBidi"/>
        </w:rPr>
        <w:t>THE SERVICES ARE PROVIDED “AS IS” AND “AS AVAILABLE” WITHOUT WARRANTIES OF ANY KIND, WHETHER EXPRESS, IMPLIED, OR STATUTORY, INCLUDING BUT NOT LIMITED TO WARRANTIES OF MERCHANTABILITY, FITNESS FOR A PARTICULAR PURPOSE, TITLE, NON-INFRINGEMENT, OR ACCURACY</w:t>
      </w:r>
      <w:r w:rsidRPr="00055D72">
        <w:rPr>
          <w:rFonts w:asciiTheme="majorBidi" w:hAnsiTheme="majorBidi" w:cstheme="majorBidi"/>
          <w:rtl/>
        </w:rPr>
        <w:t>.</w:t>
      </w:r>
    </w:p>
    <w:p w:rsidR="00055D72" w:rsidRPr="00055D72" w:rsidP="00055D72" w14:paraId="77947ED1" w14:textId="77777777">
      <w:pPr>
        <w:bidi w:val="0"/>
        <w:jc w:val="both"/>
        <w:rPr>
          <w:rFonts w:asciiTheme="majorBidi" w:hAnsiTheme="majorBidi" w:cstheme="majorBidi"/>
        </w:rPr>
      </w:pPr>
      <w:r w:rsidRPr="00055D72">
        <w:rPr>
          <w:rFonts w:asciiTheme="majorBidi" w:hAnsiTheme="majorBidi" w:cstheme="majorBidi"/>
        </w:rPr>
        <w:t>WE DO NOT WARRANT THAT THE SERVICES WILL BE UNINTERRUPTED, ERROR-FREE, SECURE, OR FREE FROM VIRUSES OR OTHER HARMFUL COMPONENTS</w:t>
      </w:r>
      <w:r w:rsidRPr="00055D72">
        <w:rPr>
          <w:rFonts w:asciiTheme="majorBidi" w:hAnsiTheme="majorBidi" w:cstheme="majorBidi"/>
          <w:rtl/>
        </w:rPr>
        <w:t>.</w:t>
      </w:r>
    </w:p>
    <w:p w:rsidR="00055D72" w:rsidRPr="00055D72" w:rsidP="00055D72" w14:paraId="16D20DCA" w14:textId="77777777">
      <w:pPr>
        <w:bidi w:val="0"/>
        <w:jc w:val="both"/>
        <w:rPr>
          <w:rFonts w:asciiTheme="majorBidi" w:hAnsiTheme="majorBidi" w:cstheme="majorBidi"/>
        </w:rPr>
      </w:pPr>
      <w:r w:rsidRPr="00055D72">
        <w:rPr>
          <w:rFonts w:asciiTheme="majorBidi" w:hAnsiTheme="majorBidi" w:cstheme="majorBidi"/>
        </w:rPr>
        <w:t>WE DO NOT WARRANT THAT ALL THREATS WILL BE DETECTED OR REMOVED, OR THAT FILES, EMAILS, OR DATA PROCESSED BY THE SERVICES WILL BE FREE FROM DEFECTS OR MALICIOUS CONTENT</w:t>
      </w:r>
      <w:r w:rsidRPr="00055D72">
        <w:rPr>
          <w:rFonts w:asciiTheme="majorBidi" w:hAnsiTheme="majorBidi" w:cstheme="majorBidi"/>
          <w:rtl/>
        </w:rPr>
        <w:t>.</w:t>
      </w:r>
    </w:p>
    <w:p w:rsidR="00055D72" w:rsidRPr="00055D72" w:rsidP="00055D72" w14:paraId="1367CD96" w14:textId="3A067BDC">
      <w:pPr>
        <w:bidi w:val="0"/>
        <w:jc w:val="both"/>
        <w:rPr>
          <w:rFonts w:asciiTheme="majorBidi" w:hAnsiTheme="majorBidi" w:cstheme="majorBidi"/>
        </w:rPr>
      </w:pPr>
      <w:r w:rsidRPr="00055D72">
        <w:rPr>
          <w:rFonts w:asciiTheme="majorBidi" w:hAnsiTheme="majorBidi" w:cstheme="majorBidi"/>
        </w:rPr>
        <w:t>COMPANY SHALL NOT BE LIABLE FOR ANY FAILURE OR DELAY IN THE PERFORMANCE OF ITS OBLIGATIONS DUE TO CAUSES BEYOND ITS REASONABLE CONTROL, INCLUDING BUT NOT LIMITED TO NATURAL DISASTERS, ACTS OF GOD, PANDEMICS, GOVERNMENT ACTIONS, POWER OUTAGES, THIRD-PARTY SERVICE PROVIDER FAILURES (INCLUDING CLOUD DATA CENTERS), CYBERATTACKS, OR ANY OTHER EVENTS THAT ARE UNFORESEEABLE OR UNAVOIDABLE</w:t>
      </w:r>
      <w:r w:rsidRPr="00055D72">
        <w:rPr>
          <w:rFonts w:asciiTheme="majorBidi" w:hAnsiTheme="majorBidi" w:cstheme="majorBidi"/>
          <w:rtl/>
        </w:rPr>
        <w:t>.</w:t>
      </w:r>
    </w:p>
    <w:p w:rsidR="00055D72" w:rsidRPr="00055D72" w:rsidP="00055D72" w14:paraId="1046A6BF" w14:textId="25CA7E11">
      <w:pPr>
        <w:bidi w:val="0"/>
        <w:jc w:val="both"/>
        <w:rPr>
          <w:rFonts w:asciiTheme="majorBidi" w:hAnsiTheme="majorBidi" w:cstheme="majorBidi"/>
        </w:rPr>
      </w:pPr>
      <w:r w:rsidRPr="00055D72">
        <w:rPr>
          <w:rFonts w:asciiTheme="majorBidi" w:hAnsiTheme="majorBidi" w:cstheme="majorBidi"/>
        </w:rPr>
        <w:t>COMPANY DISCLAIMS ANY LIABILITY ARISING FROM SERVICE INTERRUPTIONS, DATA LOSS, OR SECURITY BREACHES RESULTING FROM THE FAILURE OF THIRD-PARTY SERVICE PROVIDERS, INCLUDING CLOUD INFRASTRUCTURE PROVIDERS, OR DUE TO FORCE MAJEURE EVENTS</w:t>
      </w:r>
      <w:r w:rsidRPr="00055D72">
        <w:rPr>
          <w:rFonts w:asciiTheme="majorBidi" w:hAnsiTheme="majorBidi" w:cstheme="majorBidi"/>
          <w:rtl/>
        </w:rPr>
        <w:t>.</w:t>
      </w:r>
    </w:p>
    <w:p w:rsidR="00055D72" w:rsidRPr="00055D72" w:rsidP="00055D72" w14:paraId="0177AA28" w14:textId="77777777">
      <w:pPr>
        <w:bidi w:val="0"/>
        <w:jc w:val="both"/>
        <w:rPr>
          <w:rFonts w:asciiTheme="majorBidi" w:hAnsiTheme="majorBidi" w:cstheme="majorBidi"/>
        </w:rPr>
      </w:pPr>
    </w:p>
    <w:p w:rsidR="00055D72" w:rsidRPr="0054409D" w:rsidP="006A1082" w14:paraId="0E834DD7" w14:textId="33509BA0">
      <w:pPr>
        <w:bidi w:val="0"/>
        <w:jc w:val="both"/>
        <w:rPr>
          <w:rFonts w:asciiTheme="majorBidi" w:hAnsiTheme="majorBidi" w:cstheme="majorBidi"/>
          <w:b/>
          <w:bCs/>
        </w:rPr>
      </w:pPr>
      <w:r w:rsidRPr="0054409D">
        <w:rPr>
          <w:rFonts w:asciiTheme="majorBidi" w:hAnsiTheme="majorBidi" w:cstheme="majorBidi"/>
          <w:b/>
          <w:bCs/>
        </w:rPr>
        <w:t>11</w:t>
      </w:r>
      <w:r w:rsidRPr="0054409D">
        <w:rPr>
          <w:rFonts w:asciiTheme="majorBidi" w:hAnsiTheme="majorBidi" w:cstheme="majorBidi"/>
          <w:b/>
          <w:bCs/>
          <w:rtl/>
        </w:rPr>
        <w:t xml:space="preserve">. </w:t>
      </w:r>
      <w:r w:rsidRPr="0054409D">
        <w:rPr>
          <w:rFonts w:asciiTheme="majorBidi" w:hAnsiTheme="majorBidi" w:cstheme="majorBidi"/>
          <w:b/>
          <w:bCs/>
        </w:rPr>
        <w:t>Limitation of Liability</w:t>
      </w:r>
    </w:p>
    <w:p w:rsidR="00055D72" w:rsidRPr="00055D72" w:rsidP="006A1082" w14:paraId="6E77AC17" w14:textId="366F23DD">
      <w:pPr>
        <w:bidi w:val="0"/>
        <w:jc w:val="both"/>
        <w:rPr>
          <w:rFonts w:asciiTheme="majorBidi" w:hAnsiTheme="majorBidi" w:cstheme="majorBidi"/>
        </w:rPr>
      </w:pPr>
      <w:r w:rsidRPr="00055D72">
        <w:rPr>
          <w:rFonts w:asciiTheme="majorBidi" w:hAnsiTheme="majorBidi" w:cstheme="majorBidi"/>
        </w:rPr>
        <w:t>TO THE MAXIMUM EXTENT PERMITTED BY APPLICABLE LAW</w:t>
      </w:r>
      <w:r w:rsidRPr="00055D72">
        <w:rPr>
          <w:rFonts w:asciiTheme="majorBidi" w:hAnsiTheme="majorBidi" w:cstheme="majorBidi"/>
          <w:rtl/>
        </w:rPr>
        <w:t>:</w:t>
      </w:r>
    </w:p>
    <w:p w:rsidR="00055D72" w:rsidRPr="00055D72" w:rsidP="00055D72" w14:paraId="0011DF47" w14:textId="64530F2A">
      <w:pPr>
        <w:bidi w:val="0"/>
        <w:jc w:val="both"/>
        <w:rPr>
          <w:rFonts w:asciiTheme="majorBidi" w:hAnsiTheme="majorBidi" w:cstheme="majorBidi"/>
        </w:rPr>
      </w:pPr>
      <w:r w:rsidRPr="00055D72">
        <w:rPr>
          <w:rFonts w:asciiTheme="majorBidi" w:hAnsiTheme="majorBidi" w:cstheme="majorBidi"/>
        </w:rPr>
        <w:t>COMPANY, ITS AFFILIATES, OFFICERS, DIRECTORS, EMPLOYEES, AGENTS, AND LICENSORS SHALL NOT BE LIABLE FOR ANY INDIRECT, INCIDENTAL, SPECIAL, CONSEQUENTIAL, EXEMPLARY, OR PUNITIVE DAMAGES, INCLUDING BUT NOT LIMITED TO LOSS OF PROFITS, DATA, BUSINESS OPPORTUNITIES, GOODWILL, OR OTHER INTANGIBLE LOSSES, ARISING OUT OF OR IN CONNECTION WITH THE USE OF OR INABILITY TO USE THE SERVICES, EVEN IF ADVISED OF THE POSSIBILITY OF SUCH DAMAGES</w:t>
      </w:r>
      <w:r w:rsidRPr="00055D72">
        <w:rPr>
          <w:rFonts w:asciiTheme="majorBidi" w:hAnsiTheme="majorBidi" w:cstheme="majorBidi"/>
          <w:rtl/>
        </w:rPr>
        <w:t>.</w:t>
      </w:r>
    </w:p>
    <w:p w:rsidR="00055D72" w:rsidRPr="00055D72" w:rsidP="00055D72" w14:paraId="48AF5014" w14:textId="6179B8EA">
      <w:pPr>
        <w:bidi w:val="0"/>
        <w:jc w:val="both"/>
        <w:rPr>
          <w:rFonts w:asciiTheme="majorBidi" w:hAnsiTheme="majorBidi" w:cstheme="majorBidi"/>
        </w:rPr>
      </w:pPr>
      <w:r w:rsidRPr="00055D72">
        <w:rPr>
          <w:rFonts w:asciiTheme="majorBidi" w:hAnsiTheme="majorBidi" w:cstheme="majorBidi"/>
        </w:rPr>
        <w:t>COMPANY’S TOTAL AGGREGATE LIABILITY, WHETHER IN CONTRACT, TORT (INCLUDING NEGLIGENCE), OR OTHERWISE, ARISING OUT OF OR RELATING TO THESE TERMS OR THE USE OF THE SERVICES, SHALL NOT EXCEED THE AMOUNT PAID BY YOU FOR THE SERVICES IN THE TWELVE (12) MONTHS PRECEDING THE CLAIM</w:t>
      </w:r>
      <w:r w:rsidRPr="00055D72">
        <w:rPr>
          <w:rFonts w:asciiTheme="majorBidi" w:hAnsiTheme="majorBidi" w:cstheme="majorBidi"/>
          <w:rtl/>
        </w:rPr>
        <w:t>.</w:t>
      </w:r>
    </w:p>
    <w:p w:rsidR="00055D72" w:rsidRPr="00055D72" w:rsidP="00055D72" w14:paraId="089FEC55" w14:textId="15B7D01D">
      <w:pPr>
        <w:bidi w:val="0"/>
        <w:jc w:val="both"/>
        <w:rPr>
          <w:rFonts w:asciiTheme="majorBidi" w:hAnsiTheme="majorBidi" w:cstheme="majorBidi"/>
        </w:rPr>
      </w:pPr>
      <w:r w:rsidRPr="00055D72">
        <w:rPr>
          <w:rFonts w:asciiTheme="majorBidi" w:hAnsiTheme="majorBidi" w:cstheme="majorBidi"/>
        </w:rPr>
        <w:t>YOU ACKNOWLEDGE THAT THE LIMITATIONS OF LIABILITY SET FORTH IN THIS SECTION ARE AN ESSENTIAL BASIS OF THE BARGAIN AND THAT COMPANY WOULD NOT PROVIDE THE SERVICES WITHOUT SUCH LIMITATIONS</w:t>
      </w:r>
      <w:r w:rsidRPr="00055D72">
        <w:rPr>
          <w:rFonts w:asciiTheme="majorBidi" w:hAnsiTheme="majorBidi" w:cstheme="majorBidi"/>
          <w:rtl/>
        </w:rPr>
        <w:t>.</w:t>
      </w:r>
    </w:p>
    <w:p w:rsidR="00055D72" w:rsidRPr="00055D72" w:rsidP="00055D72" w14:paraId="7A3A2A8E" w14:textId="77777777">
      <w:pPr>
        <w:bidi w:val="0"/>
        <w:jc w:val="both"/>
        <w:rPr>
          <w:rFonts w:asciiTheme="majorBidi" w:hAnsiTheme="majorBidi" w:cstheme="majorBidi"/>
        </w:rPr>
      </w:pPr>
    </w:p>
    <w:p w:rsidR="00395952" w:rsidRPr="0054409D" w:rsidP="006A1082" w14:paraId="277406F9" w14:textId="529EDB51">
      <w:pPr>
        <w:bidi w:val="0"/>
        <w:jc w:val="both"/>
        <w:rPr>
          <w:rFonts w:asciiTheme="majorBidi" w:hAnsiTheme="majorBidi" w:cstheme="majorBidi"/>
          <w:b/>
          <w:bCs/>
        </w:rPr>
      </w:pPr>
      <w:r w:rsidRPr="0054409D">
        <w:rPr>
          <w:rFonts w:asciiTheme="majorBidi" w:hAnsiTheme="majorBidi" w:cstheme="majorBidi"/>
          <w:b/>
          <w:bCs/>
        </w:rPr>
        <w:t>12</w:t>
      </w:r>
      <w:r w:rsidRPr="0054409D">
        <w:rPr>
          <w:rFonts w:asciiTheme="majorBidi" w:hAnsiTheme="majorBidi" w:cstheme="majorBidi"/>
          <w:b/>
          <w:bCs/>
          <w:rtl/>
        </w:rPr>
        <w:t xml:space="preserve">. </w:t>
      </w:r>
      <w:r w:rsidRPr="0054409D">
        <w:rPr>
          <w:rFonts w:asciiTheme="majorBidi" w:hAnsiTheme="majorBidi" w:cstheme="majorBidi"/>
          <w:b/>
          <w:bCs/>
        </w:rPr>
        <w:t>Indemnification</w:t>
      </w:r>
      <w:r w:rsidRPr="0054409D" w:rsidR="002F3CEE">
        <w:rPr>
          <w:rFonts w:asciiTheme="majorBidi" w:hAnsiTheme="majorBidi" w:cstheme="majorBidi"/>
          <w:b/>
          <w:bCs/>
        </w:rPr>
        <w:t xml:space="preserve"> </w:t>
      </w:r>
    </w:p>
    <w:p w:rsidR="00055D72" w:rsidRPr="00055D72" w:rsidP="00395952" w14:paraId="488BA219" w14:textId="5DF43172">
      <w:pPr>
        <w:bidi w:val="0"/>
        <w:jc w:val="both"/>
        <w:rPr>
          <w:rFonts w:asciiTheme="majorBidi" w:hAnsiTheme="majorBidi" w:cstheme="majorBidi"/>
        </w:rPr>
      </w:pPr>
      <w:r>
        <w:rPr>
          <w:rFonts w:asciiTheme="majorBidi" w:hAnsiTheme="majorBidi" w:cstheme="majorBidi"/>
        </w:rPr>
        <w:t>Indemnification by User</w:t>
      </w:r>
      <w:r w:rsidR="00530BE7">
        <w:rPr>
          <w:rFonts w:asciiTheme="majorBidi" w:hAnsiTheme="majorBidi" w:cstheme="majorBidi"/>
        </w:rPr>
        <w:t>:</w:t>
      </w:r>
    </w:p>
    <w:p w:rsidR="00055D72" w:rsidRPr="00055D72" w:rsidP="00055D72" w14:paraId="2FD66C41" w14:textId="47B7999D">
      <w:pPr>
        <w:bidi w:val="0"/>
        <w:jc w:val="both"/>
        <w:rPr>
          <w:rFonts w:asciiTheme="majorBidi" w:hAnsiTheme="majorBidi" w:cstheme="majorBidi"/>
        </w:rPr>
      </w:pPr>
      <w:r w:rsidRPr="00055D72">
        <w:rPr>
          <w:rFonts w:asciiTheme="majorBidi" w:hAnsiTheme="majorBidi" w:cstheme="majorBidi"/>
        </w:rPr>
        <w:t>You agree to indemnify, defend, and hold harmless Company, its affiliates, officers, directors, employees, agents, and licensors from and against any and all claims, liabilities, damages, losses, and expenses (including reasonable attorneys’ fees and costs) arising out of or in connection with</w:t>
      </w:r>
      <w:r w:rsidRPr="00055D72">
        <w:rPr>
          <w:rFonts w:asciiTheme="majorBidi" w:hAnsiTheme="majorBidi" w:cstheme="majorBidi"/>
          <w:rtl/>
        </w:rPr>
        <w:t>:</w:t>
      </w:r>
    </w:p>
    <w:p w:rsidR="00055D72" w:rsidRPr="00055D72" w:rsidP="00055D72" w14:paraId="3BA633E7" w14:textId="77777777">
      <w:pPr>
        <w:bidi w:val="0"/>
        <w:jc w:val="both"/>
        <w:rPr>
          <w:rFonts w:asciiTheme="majorBidi" w:hAnsiTheme="majorBidi" w:cstheme="majorBidi"/>
        </w:rPr>
      </w:pPr>
      <w:r w:rsidRPr="00055D72">
        <w:rPr>
          <w:rFonts w:asciiTheme="majorBidi" w:hAnsiTheme="majorBidi" w:cstheme="majorBidi"/>
        </w:rPr>
        <w:t>Your use of or access to the Services</w:t>
      </w:r>
      <w:r w:rsidRPr="00055D72">
        <w:rPr>
          <w:rFonts w:asciiTheme="majorBidi" w:hAnsiTheme="majorBidi" w:cstheme="majorBidi"/>
          <w:rtl/>
        </w:rPr>
        <w:t>.</w:t>
      </w:r>
    </w:p>
    <w:p w:rsidR="00055D72" w:rsidRPr="00055D72" w:rsidP="00055D72" w14:paraId="7221F829" w14:textId="77777777">
      <w:pPr>
        <w:bidi w:val="0"/>
        <w:jc w:val="both"/>
        <w:rPr>
          <w:rFonts w:asciiTheme="majorBidi" w:hAnsiTheme="majorBidi" w:cstheme="majorBidi"/>
        </w:rPr>
      </w:pPr>
      <w:r w:rsidRPr="00055D72">
        <w:rPr>
          <w:rFonts w:asciiTheme="majorBidi" w:hAnsiTheme="majorBidi" w:cstheme="majorBidi"/>
        </w:rPr>
        <w:t>Your violation of these Terms or any applicable law or regulation</w:t>
      </w:r>
      <w:r w:rsidRPr="00055D72">
        <w:rPr>
          <w:rFonts w:asciiTheme="majorBidi" w:hAnsiTheme="majorBidi" w:cstheme="majorBidi"/>
          <w:rtl/>
        </w:rPr>
        <w:t>.</w:t>
      </w:r>
    </w:p>
    <w:p w:rsidR="00055D72" w:rsidRPr="00055D72" w:rsidP="00055D72" w14:paraId="1C3A3588" w14:textId="77777777">
      <w:pPr>
        <w:bidi w:val="0"/>
        <w:jc w:val="both"/>
        <w:rPr>
          <w:rFonts w:asciiTheme="majorBidi" w:hAnsiTheme="majorBidi" w:cstheme="majorBidi"/>
        </w:rPr>
      </w:pPr>
      <w:r w:rsidRPr="00055D72">
        <w:rPr>
          <w:rFonts w:asciiTheme="majorBidi" w:hAnsiTheme="majorBidi" w:cstheme="majorBidi"/>
        </w:rPr>
        <w:t>Your infringement or misappropriation of any third party’s rights, including intellectual property or privacy rights</w:t>
      </w:r>
      <w:r w:rsidRPr="00055D72">
        <w:rPr>
          <w:rFonts w:asciiTheme="majorBidi" w:hAnsiTheme="majorBidi" w:cstheme="majorBidi"/>
          <w:rtl/>
        </w:rPr>
        <w:t>.</w:t>
      </w:r>
    </w:p>
    <w:p w:rsidR="00055D72" w:rsidRPr="00055D72" w:rsidP="00055D72" w14:paraId="002466F8" w14:textId="77777777">
      <w:pPr>
        <w:bidi w:val="0"/>
        <w:jc w:val="both"/>
        <w:rPr>
          <w:rFonts w:asciiTheme="majorBidi" w:hAnsiTheme="majorBidi" w:cstheme="majorBidi"/>
        </w:rPr>
      </w:pPr>
      <w:r w:rsidRPr="00055D72">
        <w:rPr>
          <w:rFonts w:asciiTheme="majorBidi" w:hAnsiTheme="majorBidi" w:cstheme="majorBidi"/>
        </w:rPr>
        <w:t>Any unauthorized use of your account or credentials</w:t>
      </w:r>
      <w:r w:rsidRPr="00055D72">
        <w:rPr>
          <w:rFonts w:asciiTheme="majorBidi" w:hAnsiTheme="majorBidi" w:cstheme="majorBidi"/>
          <w:rtl/>
        </w:rPr>
        <w:t>.</w:t>
      </w:r>
    </w:p>
    <w:p w:rsidR="00055D72" w:rsidP="00055D72" w14:paraId="7A182463" w14:textId="5F9C05BA">
      <w:pPr>
        <w:bidi w:val="0"/>
        <w:jc w:val="both"/>
        <w:rPr>
          <w:rFonts w:asciiTheme="majorBidi" w:hAnsiTheme="majorBidi" w:cstheme="majorBidi"/>
        </w:rPr>
      </w:pPr>
      <w:r w:rsidRPr="00055D72">
        <w:rPr>
          <w:rFonts w:asciiTheme="majorBidi" w:hAnsiTheme="majorBidi" w:cstheme="majorBidi"/>
        </w:rPr>
        <w:t>Company reserves the right, at its own expense, to assume the exclusive defense and control of any matter subject to indemnification by you, and you agree to cooperate with Company in asserting any available defenses</w:t>
      </w:r>
      <w:r w:rsidRPr="00055D72">
        <w:rPr>
          <w:rFonts w:asciiTheme="majorBidi" w:hAnsiTheme="majorBidi" w:cstheme="majorBidi"/>
          <w:rtl/>
        </w:rPr>
        <w:t>.</w:t>
      </w:r>
    </w:p>
    <w:p w:rsidR="00395952" w:rsidP="002F3CEE" w14:paraId="07EC7D21" w14:textId="77777777">
      <w:pPr>
        <w:bidi w:val="0"/>
        <w:jc w:val="both"/>
        <w:rPr>
          <w:rFonts w:asciiTheme="majorBidi" w:hAnsiTheme="majorBidi" w:cstheme="majorBidi"/>
        </w:rPr>
      </w:pPr>
    </w:p>
    <w:p w:rsidR="002F3CEE" w:rsidP="00395952" w14:paraId="4EEF4B56" w14:textId="7C19D37A">
      <w:pPr>
        <w:bidi w:val="0"/>
        <w:jc w:val="both"/>
        <w:rPr>
          <w:rFonts w:asciiTheme="majorBidi" w:hAnsiTheme="majorBidi" w:cstheme="majorBidi"/>
        </w:rPr>
      </w:pPr>
      <w:r>
        <w:rPr>
          <w:rFonts w:asciiTheme="majorBidi" w:hAnsiTheme="majorBidi" w:cstheme="majorBidi"/>
        </w:rPr>
        <w:t>Indemnification by Company</w:t>
      </w:r>
      <w:r w:rsidR="00530BE7">
        <w:rPr>
          <w:rFonts w:asciiTheme="majorBidi" w:hAnsiTheme="majorBidi" w:cstheme="majorBidi"/>
        </w:rPr>
        <w:t>:</w:t>
      </w:r>
    </w:p>
    <w:p w:rsidR="002F3CEE" w:rsidRPr="00055D72" w:rsidP="002F3CEE" w14:paraId="3C53E583" w14:textId="78C1ACEA">
      <w:pPr>
        <w:bidi w:val="0"/>
        <w:jc w:val="both"/>
        <w:rPr>
          <w:rFonts w:asciiTheme="majorBidi" w:hAnsiTheme="majorBidi" w:cstheme="majorBidi"/>
        </w:rPr>
      </w:pPr>
      <w:r w:rsidRPr="00FA165F">
        <w:rPr>
          <w:rFonts w:ascii="Times New Roman" w:eastAsia="Times New Roman" w:hAnsi="Times New Roman" w:cs="Times New Roman"/>
          <w:color w:val="000000"/>
        </w:rPr>
        <w:t xml:space="preserve">The Company agrees to indemnify, defend, and hold harmless the User and its affiliates, officers, directors, employees, and agents from and against any and all claims, liabilities, damages, losses, and expenses (including reasonable attorneys’ fees and costs) arising out of or in connection with any third-party claim alleging that the Services, as provided by the Company and used by the User in accordance with these Terms, directly infringe any third party’s </w:t>
      </w:r>
      <w:r>
        <w:rPr>
          <w:rFonts w:ascii="Times New Roman" w:eastAsia="Times New Roman" w:hAnsi="Times New Roman" w:cs="Times New Roman"/>
          <w:color w:val="000000"/>
        </w:rPr>
        <w:t xml:space="preserve">duly registered </w:t>
      </w:r>
      <w:r w:rsidRPr="00FA165F">
        <w:rPr>
          <w:rFonts w:ascii="Times New Roman" w:eastAsia="Times New Roman" w:hAnsi="Times New Roman" w:cs="Times New Roman"/>
          <w:color w:val="000000"/>
        </w:rPr>
        <w:t>patent, copyright, or trademark. The Company shall have no liability or obligation under this provision to the extent that any claim arises from (a) modifications to the Services made by anyone other than the Company; (b) use of the Services in combination with any hardware, software, or data not provided or authorized by the Company, if such claim would not have arisen but for such combination; or (c) use of the Services not in accordance with these Terms. The User agrees to promptly notify the Company of any such claim and to cooperate with the Company in the defense and settlement of any such claim. The Company shall have sole control of the defense and settlement of any such claim, provided that it may not settle any claim in a manner that imposes any liability or obligation on the User without the User’s prior written consent.</w:t>
      </w:r>
    </w:p>
    <w:p w:rsidR="00055D72" w:rsidRPr="00055D72" w:rsidP="00055D72" w14:paraId="0B38F59E" w14:textId="77777777">
      <w:pPr>
        <w:bidi w:val="0"/>
        <w:jc w:val="both"/>
        <w:rPr>
          <w:rFonts w:asciiTheme="majorBidi" w:hAnsiTheme="majorBidi" w:cstheme="majorBidi"/>
        </w:rPr>
      </w:pPr>
    </w:p>
    <w:p w:rsidR="00055D72" w:rsidRPr="0054409D" w:rsidP="006A1082" w14:paraId="04026E47" w14:textId="16682DAF">
      <w:pPr>
        <w:bidi w:val="0"/>
        <w:jc w:val="both"/>
        <w:rPr>
          <w:rFonts w:asciiTheme="majorBidi" w:hAnsiTheme="majorBidi" w:cstheme="majorBidi"/>
          <w:b/>
          <w:bCs/>
        </w:rPr>
      </w:pPr>
      <w:r w:rsidRPr="0054409D">
        <w:rPr>
          <w:rFonts w:asciiTheme="majorBidi" w:hAnsiTheme="majorBidi" w:cstheme="majorBidi"/>
          <w:b/>
          <w:bCs/>
        </w:rPr>
        <w:t>13</w:t>
      </w:r>
      <w:r w:rsidRPr="0054409D">
        <w:rPr>
          <w:rFonts w:asciiTheme="majorBidi" w:hAnsiTheme="majorBidi" w:cstheme="majorBidi"/>
          <w:b/>
          <w:bCs/>
          <w:rtl/>
        </w:rPr>
        <w:t xml:space="preserve">. </w:t>
      </w:r>
      <w:r w:rsidRPr="0054409D">
        <w:rPr>
          <w:rFonts w:asciiTheme="majorBidi" w:hAnsiTheme="majorBidi" w:cstheme="majorBidi"/>
          <w:b/>
          <w:bCs/>
        </w:rPr>
        <w:t>Termination</w:t>
      </w:r>
    </w:p>
    <w:p w:rsidR="00055D72" w:rsidRPr="00055D72" w:rsidP="006A1082" w14:paraId="6B7AAEAB" w14:textId="35AD40E2">
      <w:pPr>
        <w:bidi w:val="0"/>
        <w:jc w:val="both"/>
        <w:rPr>
          <w:rFonts w:asciiTheme="majorBidi" w:hAnsiTheme="majorBidi" w:cstheme="majorBidi"/>
        </w:rPr>
      </w:pPr>
      <w:r w:rsidRPr="00055D72">
        <w:rPr>
          <w:rFonts w:asciiTheme="majorBidi" w:hAnsiTheme="majorBidi" w:cstheme="majorBidi"/>
        </w:rPr>
        <w:t>We may, at our sole discretion and without prior notice or liability, suspend or terminate your access to the Services at any time for any reason, including but not limited to your breach of these Terms or if we believe your conduct may harm the Company, other Users, or third parties. Upon termination</w:t>
      </w:r>
      <w:r w:rsidRPr="00055D72">
        <w:rPr>
          <w:rFonts w:asciiTheme="majorBidi" w:hAnsiTheme="majorBidi" w:cstheme="majorBidi"/>
          <w:rtl/>
        </w:rPr>
        <w:t>:</w:t>
      </w:r>
    </w:p>
    <w:p w:rsidR="00055D72" w:rsidRPr="00055D72" w:rsidP="00055D72" w14:paraId="5C8BCC22" w14:textId="77777777">
      <w:pPr>
        <w:bidi w:val="0"/>
        <w:jc w:val="both"/>
        <w:rPr>
          <w:rFonts w:asciiTheme="majorBidi" w:hAnsiTheme="majorBidi" w:cstheme="majorBidi"/>
        </w:rPr>
      </w:pPr>
      <w:r w:rsidRPr="00055D72">
        <w:rPr>
          <w:rFonts w:asciiTheme="majorBidi" w:hAnsiTheme="majorBidi" w:cstheme="majorBidi"/>
        </w:rPr>
        <w:t>Your right to access or use the Services will cease immediately</w:t>
      </w:r>
      <w:r w:rsidRPr="00055D72">
        <w:rPr>
          <w:rFonts w:asciiTheme="majorBidi" w:hAnsiTheme="majorBidi" w:cstheme="majorBidi"/>
          <w:rtl/>
        </w:rPr>
        <w:t>.</w:t>
      </w:r>
    </w:p>
    <w:p w:rsidR="00055D72" w:rsidRPr="00055D72" w:rsidP="00055D72" w14:paraId="7A23117C" w14:textId="77777777">
      <w:pPr>
        <w:bidi w:val="0"/>
        <w:jc w:val="both"/>
        <w:rPr>
          <w:rFonts w:asciiTheme="majorBidi" w:hAnsiTheme="majorBidi" w:cstheme="majorBidi"/>
        </w:rPr>
      </w:pPr>
      <w:r w:rsidRPr="00055D72">
        <w:rPr>
          <w:rFonts w:asciiTheme="majorBidi" w:hAnsiTheme="majorBidi" w:cstheme="majorBidi"/>
        </w:rPr>
        <w:t>Any obligations or liabilities incurred prior to termination shall survive</w:t>
      </w:r>
      <w:r w:rsidRPr="00055D72">
        <w:rPr>
          <w:rFonts w:asciiTheme="majorBidi" w:hAnsiTheme="majorBidi" w:cstheme="majorBidi"/>
          <w:rtl/>
        </w:rPr>
        <w:t>.</w:t>
      </w:r>
    </w:p>
    <w:p w:rsidR="00055D72" w:rsidRPr="00055D72" w:rsidP="00055D72" w14:paraId="2E62B9C9" w14:textId="6235860A">
      <w:pPr>
        <w:bidi w:val="0"/>
        <w:jc w:val="both"/>
        <w:rPr>
          <w:rFonts w:asciiTheme="majorBidi" w:hAnsiTheme="majorBidi" w:cstheme="majorBidi"/>
        </w:rPr>
      </w:pPr>
      <w:r w:rsidRPr="00055D72">
        <w:rPr>
          <w:rFonts w:asciiTheme="majorBidi" w:hAnsiTheme="majorBidi" w:cstheme="majorBidi"/>
        </w:rPr>
        <w:t>Company reserves the right to pursue any legal remedies available for any breach or unauthorized use of the Services</w:t>
      </w:r>
      <w:r w:rsidRPr="00055D72">
        <w:rPr>
          <w:rFonts w:asciiTheme="majorBidi" w:hAnsiTheme="majorBidi" w:cstheme="majorBidi"/>
          <w:rtl/>
        </w:rPr>
        <w:t>.</w:t>
      </w:r>
    </w:p>
    <w:p w:rsidR="00055D72" w:rsidRPr="00055D72" w:rsidP="00055D72" w14:paraId="1C7E11B0" w14:textId="77777777">
      <w:pPr>
        <w:bidi w:val="0"/>
        <w:jc w:val="both"/>
        <w:rPr>
          <w:rFonts w:asciiTheme="majorBidi" w:hAnsiTheme="majorBidi" w:cstheme="majorBidi"/>
        </w:rPr>
      </w:pPr>
    </w:p>
    <w:p w:rsidR="00055D72" w:rsidRPr="0054409D" w:rsidP="006A1082" w14:paraId="687A73B7" w14:textId="494C7D1A">
      <w:pPr>
        <w:bidi w:val="0"/>
        <w:jc w:val="both"/>
        <w:rPr>
          <w:rFonts w:asciiTheme="majorBidi" w:hAnsiTheme="majorBidi" w:cstheme="majorBidi"/>
          <w:b/>
          <w:bCs/>
        </w:rPr>
      </w:pPr>
      <w:r w:rsidRPr="0054409D">
        <w:rPr>
          <w:rFonts w:asciiTheme="majorBidi" w:hAnsiTheme="majorBidi" w:cstheme="majorBidi"/>
          <w:b/>
          <w:bCs/>
        </w:rPr>
        <w:t>14</w:t>
      </w:r>
      <w:r w:rsidRPr="0054409D">
        <w:rPr>
          <w:rFonts w:asciiTheme="majorBidi" w:hAnsiTheme="majorBidi" w:cstheme="majorBidi"/>
          <w:b/>
          <w:bCs/>
          <w:rtl/>
        </w:rPr>
        <w:t xml:space="preserve">. </w:t>
      </w:r>
      <w:r w:rsidRPr="0054409D">
        <w:rPr>
          <w:rFonts w:asciiTheme="majorBidi" w:hAnsiTheme="majorBidi" w:cstheme="majorBidi"/>
          <w:b/>
          <w:bCs/>
        </w:rPr>
        <w:t>Governing Law &amp; Exclusive Jurisdiction</w:t>
      </w:r>
    </w:p>
    <w:p w:rsidR="00055D72" w:rsidRPr="00055D72" w:rsidP="00055D72" w14:paraId="3CB634A8" w14:textId="77777777">
      <w:pPr>
        <w:bidi w:val="0"/>
        <w:jc w:val="both"/>
        <w:rPr>
          <w:rFonts w:asciiTheme="majorBidi" w:hAnsiTheme="majorBidi" w:cstheme="majorBidi"/>
        </w:rPr>
      </w:pPr>
      <w:r w:rsidRPr="00055D72">
        <w:rPr>
          <w:rFonts w:asciiTheme="majorBidi" w:hAnsiTheme="majorBidi" w:cstheme="majorBidi"/>
        </w:rPr>
        <w:t>These Terms and any dispute, claim, or controversy arising out of or relating to these Terms or the Services shall be governed by and construed in accordance with the laws of the State of Israel, without regard to its conflict of laws principles. The exclusive jurisdiction and venue for any dispute, claim, or controversy arising out of or relating to these Terms or the Services shall be the competent courts of the Tel Aviv District, Israel. You hereby irrevocably submit to the exclusive jurisdiction of such courts and waive any objection to such venue or forum</w:t>
      </w:r>
      <w:r w:rsidRPr="00055D72">
        <w:rPr>
          <w:rFonts w:asciiTheme="majorBidi" w:hAnsiTheme="majorBidi" w:cstheme="majorBidi"/>
          <w:rtl/>
        </w:rPr>
        <w:t>.</w:t>
      </w:r>
    </w:p>
    <w:p w:rsidR="00B62463" w:rsidRPr="00055D72" w:rsidP="00B62463" w14:paraId="5E10DB83" w14:textId="77777777">
      <w:pPr>
        <w:bidi w:val="0"/>
        <w:jc w:val="both"/>
        <w:rPr>
          <w:rFonts w:asciiTheme="majorBidi" w:hAnsiTheme="majorBidi" w:cstheme="majorBidi"/>
        </w:rPr>
      </w:pPr>
    </w:p>
    <w:p w:rsidR="00055D72" w:rsidRPr="0054409D" w:rsidP="006A1082" w14:paraId="563A08A7" w14:textId="7C2134D9">
      <w:pPr>
        <w:bidi w:val="0"/>
        <w:jc w:val="both"/>
        <w:rPr>
          <w:rFonts w:asciiTheme="majorBidi" w:hAnsiTheme="majorBidi" w:cstheme="majorBidi"/>
          <w:b/>
          <w:bCs/>
        </w:rPr>
      </w:pPr>
      <w:r w:rsidRPr="0054409D">
        <w:rPr>
          <w:rFonts w:asciiTheme="majorBidi" w:hAnsiTheme="majorBidi" w:cstheme="majorBidi"/>
          <w:b/>
          <w:bCs/>
        </w:rPr>
        <w:t>15</w:t>
      </w:r>
      <w:r w:rsidRPr="0054409D">
        <w:rPr>
          <w:rFonts w:asciiTheme="majorBidi" w:hAnsiTheme="majorBidi" w:cstheme="majorBidi"/>
          <w:b/>
          <w:bCs/>
          <w:rtl/>
        </w:rPr>
        <w:t xml:space="preserve">. </w:t>
      </w:r>
      <w:r w:rsidRPr="0054409D">
        <w:rPr>
          <w:rFonts w:asciiTheme="majorBidi" w:hAnsiTheme="majorBidi" w:cstheme="majorBidi"/>
          <w:b/>
          <w:bCs/>
        </w:rPr>
        <w:t>Changes to These Terms</w:t>
      </w:r>
    </w:p>
    <w:p w:rsidR="00055D72" w:rsidP="00055D72" w14:paraId="0B6AD95F" w14:textId="769DF3ED">
      <w:pPr>
        <w:bidi w:val="0"/>
        <w:jc w:val="both"/>
        <w:rPr>
          <w:rFonts w:asciiTheme="majorBidi" w:hAnsiTheme="majorBidi" w:cstheme="majorBidi"/>
        </w:rPr>
      </w:pPr>
      <w:r w:rsidRPr="00055D72">
        <w:rPr>
          <w:rFonts w:asciiTheme="majorBidi" w:hAnsiTheme="majorBidi" w:cstheme="majorBidi"/>
        </w:rPr>
        <w:t>We reserve the right to modify, update, or replace these Terms at any time, at our sole discretion. We will provide notice of material changes by posting the updated Terms on our website or through other reasonable means. Your continued use of the Services after any such changes constitutes your acceptance of the revised Terms. If you do not agree to the updated Terms, you must stop using the Services</w:t>
      </w:r>
      <w:r w:rsidRPr="00055D72">
        <w:rPr>
          <w:rFonts w:asciiTheme="majorBidi" w:hAnsiTheme="majorBidi" w:cstheme="majorBidi"/>
          <w:rtl/>
        </w:rPr>
        <w:t>.</w:t>
      </w:r>
    </w:p>
    <w:p w:rsidR="00B62463" w:rsidP="00B62463" w14:paraId="0084CEC6" w14:textId="77777777">
      <w:pPr>
        <w:bidi w:val="0"/>
        <w:jc w:val="both"/>
        <w:rPr>
          <w:rFonts w:asciiTheme="majorBidi" w:hAnsiTheme="majorBidi" w:cstheme="majorBidi"/>
        </w:rPr>
      </w:pPr>
    </w:p>
    <w:p w:rsidR="00B62463" w:rsidRPr="0054409D" w:rsidP="006A1082" w14:paraId="0DDFA647" w14:textId="20F569F0">
      <w:pPr>
        <w:bidi w:val="0"/>
        <w:jc w:val="both"/>
        <w:rPr>
          <w:rFonts w:asciiTheme="majorBidi" w:hAnsiTheme="majorBidi" w:cstheme="majorBidi"/>
          <w:b/>
          <w:bCs/>
          <w:rtl/>
        </w:rPr>
      </w:pPr>
      <w:r w:rsidRPr="0054409D">
        <w:rPr>
          <w:rFonts w:asciiTheme="majorBidi" w:hAnsiTheme="majorBidi" w:cstheme="majorBidi"/>
          <w:b/>
          <w:bCs/>
        </w:rPr>
        <w:t>16.Assignment</w:t>
      </w:r>
    </w:p>
    <w:p w:rsidR="00B62463" w:rsidP="00B62463" w14:paraId="56D6933A" w14:textId="57FAA139">
      <w:pPr>
        <w:bidi w:val="0"/>
        <w:jc w:val="both"/>
        <w:rPr>
          <w:rFonts w:asciiTheme="majorBidi" w:hAnsiTheme="majorBidi" w:cstheme="majorBidi"/>
        </w:rPr>
      </w:pPr>
      <w:r w:rsidRPr="00B62463">
        <w:rPr>
          <w:rFonts w:asciiTheme="majorBidi" w:hAnsiTheme="majorBidi" w:cstheme="majorBidi"/>
        </w:rPr>
        <w:t>You may not assign, delegate, or transfer any of your rights or obligations under these Terms, whether by operation of law or otherwise, without the prior written consent of Company. Any attempted assignment, delegation, or transfer in violation of this provision shall be null and void. Company may assign, delegate, or transfer these Terms, in whole or in part, at any time and without restriction, including in connection with a merger, acquisition, sale of assets, or by operation of law. These Terms shall be binding upon and inure to the benefit of the parties and their respective permitted successors and assigns.</w:t>
      </w:r>
    </w:p>
    <w:p w:rsidR="00523CC8" w:rsidRPr="00055D72" w:rsidP="00523CC8" w14:paraId="3E71E161" w14:textId="77777777">
      <w:pPr>
        <w:bidi w:val="0"/>
        <w:jc w:val="both"/>
        <w:rPr>
          <w:rFonts w:asciiTheme="majorBidi" w:hAnsiTheme="majorBidi" w:cstheme="majorBidi"/>
        </w:rPr>
      </w:pPr>
    </w:p>
    <w:p w:rsidR="00523CC8" w:rsidRPr="00523CC8" w:rsidP="00523CC8" w14:paraId="4D5DA7C3" w14:textId="77777777">
      <w:pPr>
        <w:bidi w:val="0"/>
        <w:jc w:val="both"/>
        <w:rPr>
          <w:rFonts w:asciiTheme="majorBidi" w:hAnsiTheme="majorBidi" w:cstheme="majorBidi"/>
          <w:b/>
          <w:bCs/>
        </w:rPr>
      </w:pPr>
      <w:r w:rsidRPr="00523CC8">
        <w:rPr>
          <w:rFonts w:asciiTheme="majorBidi" w:hAnsiTheme="majorBidi" w:cstheme="majorBidi"/>
          <w:b/>
          <w:bCs/>
        </w:rPr>
        <w:t>18. Force Majeure</w:t>
      </w:r>
    </w:p>
    <w:p w:rsidR="00055D72" w:rsidP="00523CC8" w14:paraId="1D21B7CD" w14:textId="1CF9B8F6">
      <w:pPr>
        <w:bidi w:val="0"/>
        <w:jc w:val="both"/>
        <w:rPr>
          <w:rFonts w:asciiTheme="majorBidi" w:hAnsiTheme="majorBidi" w:cstheme="majorBidi"/>
        </w:rPr>
      </w:pPr>
      <w:r w:rsidRPr="00E26A1C">
        <w:rPr>
          <w:rFonts w:asciiTheme="majorBidi" w:hAnsiTheme="majorBidi" w:cstheme="majorBidi"/>
        </w:rPr>
        <w:t xml:space="preserve">Company shall not be liable for any failure or delay in the performance of its obligations under these Terms to the extent such failure or delay is caused by circumstances beyond its reasonable control, including but not limited to acts of God, natural disasters, war, terrorism, civil unrest, labor disputes, pandemics, governmental actions, interruptions or failures of telecommunications, power, or third-party </w:t>
      </w:r>
      <w:r>
        <w:rPr>
          <w:rFonts w:asciiTheme="majorBidi" w:hAnsiTheme="majorBidi" w:cstheme="majorBidi"/>
        </w:rPr>
        <w:t xml:space="preserve">software, hardware and/or </w:t>
      </w:r>
      <w:r w:rsidRPr="00E26A1C">
        <w:rPr>
          <w:rFonts w:asciiTheme="majorBidi" w:hAnsiTheme="majorBidi" w:cstheme="majorBidi"/>
        </w:rPr>
        <w:t>service providers (including cloud infrastructure providers), or any other event that is unforeseeable or unavoidable (“Force Majeure Event”). In the event of a Force Majeure Event, Company’s obligations shall be suspended for the duration of the event, and Company will use commercially reasonable efforts to resume performance as soon as practicable. Company shall not be required to provide any compensation or remedy for any loss or damage resulting from a Force Majeure Event.</w:t>
      </w:r>
    </w:p>
    <w:p w:rsidR="00523CC8" w:rsidRPr="00055D72" w:rsidP="00523CC8" w14:paraId="539EA495" w14:textId="77777777">
      <w:pPr>
        <w:bidi w:val="0"/>
        <w:jc w:val="both"/>
        <w:rPr>
          <w:rFonts w:asciiTheme="majorBidi" w:hAnsiTheme="majorBidi" w:cstheme="majorBidi"/>
        </w:rPr>
      </w:pPr>
    </w:p>
    <w:p w:rsidR="00055D72" w:rsidRPr="0054409D" w:rsidP="006A1082" w14:paraId="3D2133C3" w14:textId="7EB42B81">
      <w:pPr>
        <w:bidi w:val="0"/>
        <w:jc w:val="both"/>
        <w:rPr>
          <w:rFonts w:asciiTheme="majorBidi" w:hAnsiTheme="majorBidi" w:cstheme="majorBidi"/>
          <w:b/>
          <w:bCs/>
        </w:rPr>
      </w:pPr>
      <w:r w:rsidRPr="0054409D">
        <w:rPr>
          <w:rFonts w:asciiTheme="majorBidi" w:hAnsiTheme="majorBidi" w:cstheme="majorBidi"/>
          <w:b/>
          <w:bCs/>
        </w:rPr>
        <w:t>1</w:t>
      </w:r>
      <w:r w:rsidR="00523CC8">
        <w:rPr>
          <w:rFonts w:asciiTheme="majorBidi" w:hAnsiTheme="majorBidi" w:cstheme="majorBidi"/>
          <w:b/>
          <w:bCs/>
        </w:rPr>
        <w:t>9</w:t>
      </w:r>
      <w:r w:rsidRPr="0054409D">
        <w:rPr>
          <w:rFonts w:asciiTheme="majorBidi" w:hAnsiTheme="majorBidi" w:cstheme="majorBidi"/>
          <w:b/>
          <w:bCs/>
          <w:rtl/>
        </w:rPr>
        <w:t xml:space="preserve">. </w:t>
      </w:r>
      <w:r w:rsidRPr="0054409D">
        <w:rPr>
          <w:rFonts w:asciiTheme="majorBidi" w:hAnsiTheme="majorBidi" w:cstheme="majorBidi"/>
          <w:b/>
          <w:bCs/>
        </w:rPr>
        <w:t>Miscellaneous</w:t>
      </w:r>
    </w:p>
    <w:p w:rsidR="00055D72" w:rsidRPr="00055D72" w:rsidP="00055D72" w14:paraId="3DCB98DB" w14:textId="1D02E033">
      <w:pPr>
        <w:bidi w:val="0"/>
        <w:jc w:val="both"/>
        <w:rPr>
          <w:rFonts w:asciiTheme="majorBidi" w:hAnsiTheme="majorBidi" w:cstheme="majorBidi"/>
        </w:rPr>
      </w:pPr>
      <w:r w:rsidRPr="00055D72">
        <w:rPr>
          <w:rFonts w:asciiTheme="majorBidi" w:hAnsiTheme="majorBidi" w:cstheme="majorBidi"/>
        </w:rPr>
        <w:t>Entire Agreement: These Terms, together with any other agreements or policies referenced herein, constitute the entire agreement between you and Company regarding your use of the Services and supersede all prior or contemporaneous agreements, understandings, and communications</w:t>
      </w:r>
      <w:r w:rsidRPr="00055D72">
        <w:rPr>
          <w:rFonts w:asciiTheme="majorBidi" w:hAnsiTheme="majorBidi" w:cstheme="majorBidi"/>
          <w:rtl/>
        </w:rPr>
        <w:t>.</w:t>
      </w:r>
    </w:p>
    <w:p w:rsidR="00055D72" w:rsidRPr="00055D72" w:rsidP="00055D72" w14:paraId="46B3DB4E" w14:textId="77777777">
      <w:pPr>
        <w:bidi w:val="0"/>
        <w:jc w:val="both"/>
        <w:rPr>
          <w:rFonts w:asciiTheme="majorBidi" w:hAnsiTheme="majorBidi" w:cstheme="majorBidi"/>
        </w:rPr>
      </w:pPr>
      <w:r w:rsidRPr="00055D72">
        <w:rPr>
          <w:rFonts w:asciiTheme="majorBidi" w:hAnsiTheme="majorBidi" w:cstheme="majorBidi"/>
        </w:rPr>
        <w:t>Severability: If any provision of these Terms is found to be invalid or unenforceable, the remaining provisions shall remain in full force and effect</w:t>
      </w:r>
      <w:r w:rsidRPr="00055D72">
        <w:rPr>
          <w:rFonts w:asciiTheme="majorBidi" w:hAnsiTheme="majorBidi" w:cstheme="majorBidi"/>
          <w:rtl/>
        </w:rPr>
        <w:t>.</w:t>
      </w:r>
    </w:p>
    <w:p w:rsidR="00055D72" w:rsidRPr="00055D72" w:rsidP="00055D72" w14:paraId="7CF11FB1" w14:textId="6B326DF6">
      <w:pPr>
        <w:bidi w:val="0"/>
        <w:jc w:val="both"/>
        <w:rPr>
          <w:rFonts w:asciiTheme="majorBidi" w:hAnsiTheme="majorBidi" w:cstheme="majorBidi"/>
        </w:rPr>
      </w:pPr>
      <w:r w:rsidRPr="00055D72">
        <w:rPr>
          <w:rFonts w:asciiTheme="majorBidi" w:hAnsiTheme="majorBidi" w:cstheme="majorBidi"/>
        </w:rPr>
        <w:t xml:space="preserve">Waiver: No waiver of any term or condition of these Terms shall be deemed a further or continuing waiver of such term or any other term, and Company’s failure to assert </w:t>
      </w:r>
      <w:r w:rsidRPr="00055D72">
        <w:rPr>
          <w:rFonts w:asciiTheme="majorBidi" w:hAnsiTheme="majorBidi" w:cstheme="majorBidi"/>
        </w:rPr>
        <w:t>any right or provision under these Terms shall not constitute a waiver of such right or provision</w:t>
      </w:r>
      <w:r w:rsidRPr="00055D72">
        <w:rPr>
          <w:rFonts w:asciiTheme="majorBidi" w:hAnsiTheme="majorBidi" w:cstheme="majorBidi"/>
          <w:rtl/>
        </w:rPr>
        <w:t>.</w:t>
      </w:r>
    </w:p>
    <w:p w:rsidR="00055D72" w:rsidP="00055D72" w14:paraId="4959B9C5" w14:textId="78B0546B">
      <w:pPr>
        <w:bidi w:val="0"/>
        <w:jc w:val="both"/>
        <w:rPr>
          <w:rFonts w:asciiTheme="majorBidi" w:hAnsiTheme="majorBidi" w:cstheme="majorBidi"/>
        </w:rPr>
      </w:pPr>
      <w:r w:rsidRPr="00055D72">
        <w:rPr>
          <w:rFonts w:asciiTheme="majorBidi" w:hAnsiTheme="majorBidi" w:cstheme="majorBidi"/>
        </w:rPr>
        <w:t>Assignment: You may not assign or transfer any of your rights or obligations under these Terms without the prior written consent of Company. Company may freely assign or transfer these Terms in connection with a merger, acquisition, sale of assets, or by operation of law</w:t>
      </w:r>
      <w:r w:rsidRPr="00055D72">
        <w:rPr>
          <w:rFonts w:asciiTheme="majorBidi" w:hAnsiTheme="majorBidi" w:cstheme="majorBidi"/>
          <w:rtl/>
        </w:rPr>
        <w:t>.</w:t>
      </w:r>
    </w:p>
    <w:p w:rsidR="00B62463" w:rsidRPr="00055D72" w:rsidP="00B62463" w14:paraId="20FB907C" w14:textId="77777777">
      <w:pPr>
        <w:bidi w:val="0"/>
        <w:jc w:val="both"/>
        <w:rPr>
          <w:rFonts w:asciiTheme="majorBidi" w:hAnsiTheme="majorBidi" w:cstheme="majorBidi"/>
        </w:rPr>
      </w:pPr>
    </w:p>
    <w:p w:rsidR="00055D72" w:rsidRPr="00523CC8" w:rsidP="00055D72" w14:paraId="1D9702FE" w14:textId="1C6489DA">
      <w:pPr>
        <w:bidi w:val="0"/>
        <w:jc w:val="both"/>
        <w:rPr>
          <w:rFonts w:asciiTheme="majorBidi" w:hAnsiTheme="majorBidi" w:cstheme="majorBidi"/>
          <w:b/>
          <w:bCs/>
        </w:rPr>
      </w:pPr>
      <w:r w:rsidRPr="00523CC8">
        <w:rPr>
          <w:rFonts w:asciiTheme="majorBidi" w:hAnsiTheme="majorBidi" w:cstheme="majorBidi"/>
          <w:b/>
          <w:bCs/>
        </w:rPr>
        <w:t>1</w:t>
      </w:r>
      <w:r w:rsidRPr="00523CC8" w:rsidR="00B62463">
        <w:rPr>
          <w:rFonts w:asciiTheme="majorBidi" w:hAnsiTheme="majorBidi" w:cstheme="majorBidi"/>
          <w:b/>
          <w:bCs/>
        </w:rPr>
        <w:t>9</w:t>
      </w:r>
      <w:r w:rsidRPr="00523CC8">
        <w:rPr>
          <w:rFonts w:asciiTheme="majorBidi" w:hAnsiTheme="majorBidi" w:cstheme="majorBidi"/>
          <w:b/>
          <w:bCs/>
          <w:rtl/>
        </w:rPr>
        <w:t xml:space="preserve">. </w:t>
      </w:r>
      <w:r w:rsidRPr="00523CC8">
        <w:rPr>
          <w:rFonts w:asciiTheme="majorBidi" w:hAnsiTheme="majorBidi" w:cstheme="majorBidi"/>
          <w:b/>
          <w:bCs/>
        </w:rPr>
        <w:t>Contact Information</w:t>
      </w:r>
    </w:p>
    <w:p w:rsidR="00055D72" w:rsidRPr="00055D72" w:rsidP="00055D72" w14:paraId="455A926E" w14:textId="77777777">
      <w:pPr>
        <w:bidi w:val="0"/>
        <w:jc w:val="both"/>
        <w:rPr>
          <w:rFonts w:asciiTheme="majorBidi" w:hAnsiTheme="majorBidi" w:cstheme="majorBidi"/>
        </w:rPr>
      </w:pPr>
    </w:p>
    <w:p w:rsidR="00055D72" w:rsidRPr="00055D72" w:rsidP="00055D72" w14:paraId="3EB05CBA" w14:textId="77777777">
      <w:pPr>
        <w:bidi w:val="0"/>
        <w:jc w:val="both"/>
        <w:rPr>
          <w:rFonts w:asciiTheme="majorBidi" w:hAnsiTheme="majorBidi" w:cstheme="majorBidi"/>
        </w:rPr>
      </w:pPr>
      <w:r w:rsidRPr="00055D72">
        <w:rPr>
          <w:rFonts w:asciiTheme="majorBidi" w:hAnsiTheme="majorBidi" w:cstheme="majorBidi"/>
        </w:rPr>
        <w:t>Sasa Software CAS Ltd</w:t>
      </w:r>
      <w:r w:rsidRPr="00055D72">
        <w:rPr>
          <w:rFonts w:asciiTheme="majorBidi" w:hAnsiTheme="majorBidi" w:cstheme="majorBidi"/>
          <w:rtl/>
        </w:rPr>
        <w:t>.</w:t>
      </w:r>
    </w:p>
    <w:p w:rsidR="00055D72" w:rsidRPr="00944D8D" w:rsidP="00944D8D" w14:paraId="16B62851" w14:textId="737633C0">
      <w:pPr>
        <w:bidi w:val="0"/>
        <w:jc w:val="both"/>
        <w:rPr>
          <w:rFonts w:asciiTheme="majorBidi" w:hAnsiTheme="majorBidi" w:cstheme="majorBidi"/>
        </w:rPr>
      </w:pPr>
      <w:r w:rsidRPr="00944D8D">
        <w:rPr>
          <w:rFonts w:asciiTheme="majorBidi" w:hAnsiTheme="majorBidi" w:cstheme="majorBidi"/>
        </w:rPr>
        <w:t>info@sasa-software.com</w:t>
      </w:r>
    </w:p>
    <w:p w:rsidR="00055D72" w:rsidP="00055D72" w14:paraId="341763BB" w14:textId="32ABABF3">
      <w:pPr>
        <w:bidi w:val="0"/>
        <w:jc w:val="both"/>
        <w:rPr>
          <w:rFonts w:asciiTheme="majorBidi" w:hAnsiTheme="majorBidi" w:cstheme="majorBidi"/>
        </w:rPr>
      </w:pPr>
      <w:r>
        <w:rPr>
          <w:rFonts w:asciiTheme="majorBidi" w:hAnsiTheme="majorBidi" w:cstheme="majorBidi"/>
        </w:rPr>
        <w:t>+972-4-8679959</w:t>
      </w:r>
    </w:p>
    <w:p w:rsidR="00E26A1C" w:rsidP="00E26A1C" w14:paraId="798A07EA" w14:textId="77777777">
      <w:pPr>
        <w:bidi w:val="0"/>
        <w:jc w:val="both"/>
        <w:rPr>
          <w:rFonts w:asciiTheme="majorBidi" w:hAnsiTheme="majorBidi" w:cstheme="majorBidi"/>
        </w:rPr>
      </w:pPr>
    </w:p>
    <w:p w:rsidR="00E26A1C" w:rsidRPr="00E26A1C" w:rsidP="00E26A1C" w14:paraId="7C058681" w14:textId="47749B0B">
      <w:pPr>
        <w:rPr>
          <w:rFonts w:asciiTheme="majorBidi" w:hAnsiTheme="majorBidi" w:cstheme="majorBidi"/>
        </w:rPr>
      </w:pPr>
      <w:r w:rsidRPr="00E26A1C">
        <w:rPr>
          <w:rFonts w:asciiTheme="majorBidi" w:hAnsiTheme="majorBidi" w:cs="Times New Roman"/>
          <w:rtl/>
        </w:rPr>
        <w:t>.</w:t>
      </w:r>
    </w:p>
    <w:p w:rsidR="00E26A1C" w:rsidRPr="00E26A1C" w:rsidP="00E26A1C" w14:paraId="24E73014" w14:textId="77777777">
      <w:pPr>
        <w:bidi w:val="0"/>
        <w:jc w:val="both"/>
        <w:rPr>
          <w:rFonts w:asciiTheme="majorBidi" w:hAnsiTheme="majorBidi" w:cstheme="majorBidi"/>
        </w:rPr>
      </w:pPr>
    </w:p>
    <w:p w:rsidR="00E26A1C" w:rsidRPr="00E26A1C" w:rsidP="00E26A1C" w14:paraId="041F98DC" w14:textId="244FA80E">
      <w:pPr>
        <w:bidi w:val="0"/>
        <w:jc w:val="both"/>
        <w:rPr>
          <w:rFonts w:asciiTheme="majorBidi" w:hAnsiTheme="majorBidi" w:cstheme="majorBidi"/>
        </w:rPr>
      </w:pPr>
    </w:p>
    <w:p w:rsidR="00E26A1C" w:rsidRPr="00E26A1C" w:rsidP="00E26A1C" w14:paraId="5E65FAE6" w14:textId="77777777">
      <w:pPr>
        <w:bidi w:val="0"/>
        <w:jc w:val="both"/>
        <w:rPr>
          <w:rFonts w:asciiTheme="majorBidi" w:hAnsiTheme="majorBidi" w:cstheme="majorBidi"/>
        </w:rPr>
      </w:pPr>
    </w:p>
    <w:sectPr w:rsidSect="006A1082">
      <w:pgSz w:w="11906" w:h="16838"/>
      <w:pgMar w:top="1440" w:right="1800" w:bottom="129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72"/>
    <w:rsid w:val="00044D30"/>
    <w:rsid w:val="00045290"/>
    <w:rsid w:val="00055D72"/>
    <w:rsid w:val="0009063E"/>
    <w:rsid w:val="000D247E"/>
    <w:rsid w:val="00125348"/>
    <w:rsid w:val="001739ED"/>
    <w:rsid w:val="0018409B"/>
    <w:rsid w:val="00214EF5"/>
    <w:rsid w:val="00226DF0"/>
    <w:rsid w:val="0028589C"/>
    <w:rsid w:val="002C0904"/>
    <w:rsid w:val="002F3CEE"/>
    <w:rsid w:val="0036029A"/>
    <w:rsid w:val="00395952"/>
    <w:rsid w:val="003C2971"/>
    <w:rsid w:val="0043645E"/>
    <w:rsid w:val="004B1E27"/>
    <w:rsid w:val="004E1F10"/>
    <w:rsid w:val="00517230"/>
    <w:rsid w:val="00523CC8"/>
    <w:rsid w:val="00530BE7"/>
    <w:rsid w:val="0054409D"/>
    <w:rsid w:val="0056647F"/>
    <w:rsid w:val="00576AEE"/>
    <w:rsid w:val="005A0EC6"/>
    <w:rsid w:val="006340FC"/>
    <w:rsid w:val="006515A6"/>
    <w:rsid w:val="006859D4"/>
    <w:rsid w:val="006A1082"/>
    <w:rsid w:val="006F6C8F"/>
    <w:rsid w:val="007E32E1"/>
    <w:rsid w:val="00821961"/>
    <w:rsid w:val="00882024"/>
    <w:rsid w:val="00944D8D"/>
    <w:rsid w:val="00996B37"/>
    <w:rsid w:val="009C3E44"/>
    <w:rsid w:val="009C42A4"/>
    <w:rsid w:val="009C7F56"/>
    <w:rsid w:val="009F0328"/>
    <w:rsid w:val="009F0FDB"/>
    <w:rsid w:val="00A700CA"/>
    <w:rsid w:val="00AA7959"/>
    <w:rsid w:val="00AB5891"/>
    <w:rsid w:val="00B41134"/>
    <w:rsid w:val="00B62463"/>
    <w:rsid w:val="00C31DBF"/>
    <w:rsid w:val="00CA20A5"/>
    <w:rsid w:val="00CD43BD"/>
    <w:rsid w:val="00D26611"/>
    <w:rsid w:val="00D87835"/>
    <w:rsid w:val="00DF50EB"/>
    <w:rsid w:val="00E26A1C"/>
    <w:rsid w:val="00F82222"/>
    <w:rsid w:val="00FA165F"/>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A29474C"/>
  <w15:chartTrackingRefBased/>
  <w15:docId w15:val="{8EB8E028-9DC2-4EB0-8E22-015AAEFF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1"/>
    <w:uiPriority w:val="9"/>
    <w:qFormat/>
    <w:rsid w:val="0005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
    <w:uiPriority w:val="9"/>
    <w:semiHidden/>
    <w:unhideWhenUsed/>
    <w:qFormat/>
    <w:rsid w:val="0005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
    <w:uiPriority w:val="9"/>
    <w:semiHidden/>
    <w:unhideWhenUsed/>
    <w:qFormat/>
    <w:rsid w:val="00055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
    <w:uiPriority w:val="9"/>
    <w:semiHidden/>
    <w:unhideWhenUsed/>
    <w:qFormat/>
    <w:rsid w:val="00055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
    <w:uiPriority w:val="9"/>
    <w:semiHidden/>
    <w:unhideWhenUsed/>
    <w:qFormat/>
    <w:rsid w:val="00055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
    <w:uiPriority w:val="9"/>
    <w:semiHidden/>
    <w:unhideWhenUsed/>
    <w:qFormat/>
    <w:rsid w:val="0005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05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05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05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5D72"/>
    <w:rPr>
      <w:rFonts w:asciiTheme="majorHAnsi" w:eastAsiaTheme="majorEastAsia" w:hAnsiTheme="majorHAnsi" w:cstheme="majorBidi"/>
      <w:color w:val="0F4761" w:themeColor="accent1" w:themeShade="BF"/>
      <w:sz w:val="40"/>
      <w:szCs w:val="40"/>
    </w:rPr>
  </w:style>
  <w:style w:type="character" w:customStyle="1" w:styleId="2">
    <w:name w:val="כותרת 2 תו"/>
    <w:basedOn w:val="DefaultParagraphFont"/>
    <w:link w:val="Heading2"/>
    <w:uiPriority w:val="9"/>
    <w:semiHidden/>
    <w:rsid w:val="00055D72"/>
    <w:rPr>
      <w:rFonts w:asciiTheme="majorHAnsi" w:eastAsiaTheme="majorEastAsia" w:hAnsiTheme="majorHAnsi" w:cstheme="majorBidi"/>
      <w:color w:val="0F4761" w:themeColor="accent1" w:themeShade="BF"/>
      <w:sz w:val="32"/>
      <w:szCs w:val="32"/>
    </w:rPr>
  </w:style>
  <w:style w:type="character" w:customStyle="1" w:styleId="3">
    <w:name w:val="כותרת 3 תו"/>
    <w:basedOn w:val="DefaultParagraphFont"/>
    <w:link w:val="Heading3"/>
    <w:uiPriority w:val="9"/>
    <w:semiHidden/>
    <w:rsid w:val="00055D72"/>
    <w:rPr>
      <w:rFonts w:eastAsiaTheme="majorEastAsia" w:cstheme="majorBidi"/>
      <w:color w:val="0F4761" w:themeColor="accent1" w:themeShade="BF"/>
      <w:sz w:val="28"/>
      <w:szCs w:val="28"/>
    </w:rPr>
  </w:style>
  <w:style w:type="character" w:customStyle="1" w:styleId="4">
    <w:name w:val="כותרת 4 תו"/>
    <w:basedOn w:val="DefaultParagraphFont"/>
    <w:link w:val="Heading4"/>
    <w:uiPriority w:val="9"/>
    <w:semiHidden/>
    <w:rsid w:val="00055D72"/>
    <w:rPr>
      <w:rFonts w:eastAsiaTheme="majorEastAsia" w:cstheme="majorBidi"/>
      <w:i/>
      <w:iCs/>
      <w:color w:val="0F4761" w:themeColor="accent1" w:themeShade="BF"/>
    </w:rPr>
  </w:style>
  <w:style w:type="character" w:customStyle="1" w:styleId="5">
    <w:name w:val="כותרת 5 תו"/>
    <w:basedOn w:val="DefaultParagraphFont"/>
    <w:link w:val="Heading5"/>
    <w:uiPriority w:val="9"/>
    <w:semiHidden/>
    <w:rsid w:val="00055D72"/>
    <w:rPr>
      <w:rFonts w:eastAsiaTheme="majorEastAsia" w:cstheme="majorBidi"/>
      <w:color w:val="0F4761" w:themeColor="accent1" w:themeShade="BF"/>
    </w:rPr>
  </w:style>
  <w:style w:type="character" w:customStyle="1" w:styleId="6">
    <w:name w:val="כותרת 6 תו"/>
    <w:basedOn w:val="DefaultParagraphFont"/>
    <w:link w:val="Heading6"/>
    <w:uiPriority w:val="9"/>
    <w:semiHidden/>
    <w:rsid w:val="00055D72"/>
    <w:rPr>
      <w:rFonts w:eastAsiaTheme="majorEastAsia" w:cstheme="majorBidi"/>
      <w:i/>
      <w:iCs/>
      <w:color w:val="595959" w:themeColor="text1" w:themeTint="A6"/>
    </w:rPr>
  </w:style>
  <w:style w:type="character" w:customStyle="1" w:styleId="7">
    <w:name w:val="כותרת 7 תו"/>
    <w:basedOn w:val="DefaultParagraphFont"/>
    <w:link w:val="Heading7"/>
    <w:uiPriority w:val="9"/>
    <w:semiHidden/>
    <w:rsid w:val="00055D72"/>
    <w:rPr>
      <w:rFonts w:eastAsiaTheme="majorEastAsia" w:cstheme="majorBidi"/>
      <w:color w:val="595959" w:themeColor="text1" w:themeTint="A6"/>
    </w:rPr>
  </w:style>
  <w:style w:type="character" w:customStyle="1" w:styleId="8">
    <w:name w:val="כותרת 8 תו"/>
    <w:basedOn w:val="DefaultParagraphFont"/>
    <w:link w:val="Heading8"/>
    <w:uiPriority w:val="9"/>
    <w:semiHidden/>
    <w:rsid w:val="00055D72"/>
    <w:rPr>
      <w:rFonts w:eastAsiaTheme="majorEastAsia" w:cstheme="majorBidi"/>
      <w:i/>
      <w:iCs/>
      <w:color w:val="272727" w:themeColor="text1" w:themeTint="D8"/>
    </w:rPr>
  </w:style>
  <w:style w:type="character" w:customStyle="1" w:styleId="9">
    <w:name w:val="כותרת 9 תו"/>
    <w:basedOn w:val="DefaultParagraphFont"/>
    <w:link w:val="Heading9"/>
    <w:uiPriority w:val="9"/>
    <w:semiHidden/>
    <w:rsid w:val="00055D72"/>
    <w:rPr>
      <w:rFonts w:eastAsiaTheme="majorEastAsia" w:cstheme="majorBidi"/>
      <w:color w:val="272727" w:themeColor="text1" w:themeTint="D8"/>
    </w:rPr>
  </w:style>
  <w:style w:type="paragraph" w:styleId="Title">
    <w:name w:val="Title"/>
    <w:basedOn w:val="Normal"/>
    <w:next w:val="Normal"/>
    <w:link w:val="a"/>
    <w:uiPriority w:val="10"/>
    <w:qFormat/>
    <w:rsid w:val="0005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
    <w:name w:val="כותרת טקסט תו"/>
    <w:basedOn w:val="DefaultParagraphFont"/>
    <w:link w:val="Title"/>
    <w:uiPriority w:val="10"/>
    <w:rsid w:val="00055D72"/>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055D72"/>
    <w:pPr>
      <w:numPr>
        <w:ilvl w:val="1"/>
      </w:numPr>
    </w:pPr>
    <w:rPr>
      <w:rFonts w:eastAsiaTheme="majorEastAsia" w:cstheme="majorBidi"/>
      <w:color w:val="595959" w:themeColor="text1" w:themeTint="A6"/>
      <w:spacing w:val="15"/>
      <w:sz w:val="28"/>
      <w:szCs w:val="28"/>
    </w:rPr>
  </w:style>
  <w:style w:type="character" w:customStyle="1" w:styleId="a0">
    <w:name w:val="כותרת משנה תו"/>
    <w:basedOn w:val="DefaultParagraphFont"/>
    <w:link w:val="Subtitle"/>
    <w:uiPriority w:val="11"/>
    <w:rsid w:val="00055D72"/>
    <w:rPr>
      <w:rFonts w:eastAsiaTheme="majorEastAsia" w:cstheme="majorBidi"/>
      <w:color w:val="595959" w:themeColor="text1" w:themeTint="A6"/>
      <w:spacing w:val="15"/>
      <w:sz w:val="28"/>
      <w:szCs w:val="28"/>
    </w:rPr>
  </w:style>
  <w:style w:type="paragraph" w:styleId="Quote">
    <w:name w:val="Quote"/>
    <w:basedOn w:val="Normal"/>
    <w:next w:val="Normal"/>
    <w:link w:val="a1"/>
    <w:uiPriority w:val="29"/>
    <w:qFormat/>
    <w:rsid w:val="00055D72"/>
    <w:pPr>
      <w:spacing w:before="160"/>
      <w:jc w:val="center"/>
    </w:pPr>
    <w:rPr>
      <w:i/>
      <w:iCs/>
      <w:color w:val="404040" w:themeColor="text1" w:themeTint="BF"/>
    </w:rPr>
  </w:style>
  <w:style w:type="character" w:customStyle="1" w:styleId="a1">
    <w:name w:val="ציטוט תו"/>
    <w:basedOn w:val="DefaultParagraphFont"/>
    <w:link w:val="Quote"/>
    <w:uiPriority w:val="29"/>
    <w:rsid w:val="00055D72"/>
    <w:rPr>
      <w:i/>
      <w:iCs/>
      <w:color w:val="404040" w:themeColor="text1" w:themeTint="BF"/>
    </w:rPr>
  </w:style>
  <w:style w:type="paragraph" w:styleId="ListParagraph">
    <w:name w:val="List Paragraph"/>
    <w:basedOn w:val="Normal"/>
    <w:uiPriority w:val="34"/>
    <w:qFormat/>
    <w:rsid w:val="00055D72"/>
    <w:pPr>
      <w:ind w:left="720"/>
      <w:contextualSpacing/>
    </w:pPr>
  </w:style>
  <w:style w:type="character" w:styleId="IntenseEmphasis">
    <w:name w:val="Intense Emphasis"/>
    <w:basedOn w:val="DefaultParagraphFont"/>
    <w:uiPriority w:val="21"/>
    <w:qFormat/>
    <w:rsid w:val="00055D72"/>
    <w:rPr>
      <w:i/>
      <w:iCs/>
      <w:color w:val="0F4761" w:themeColor="accent1" w:themeShade="BF"/>
    </w:rPr>
  </w:style>
  <w:style w:type="paragraph" w:styleId="IntenseQuote">
    <w:name w:val="Intense Quote"/>
    <w:basedOn w:val="Normal"/>
    <w:next w:val="Normal"/>
    <w:link w:val="a2"/>
    <w:uiPriority w:val="30"/>
    <w:qFormat/>
    <w:rsid w:val="0005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ציטוט חזק תו"/>
    <w:basedOn w:val="DefaultParagraphFont"/>
    <w:link w:val="IntenseQuote"/>
    <w:uiPriority w:val="30"/>
    <w:rsid w:val="00055D72"/>
    <w:rPr>
      <w:i/>
      <w:iCs/>
      <w:color w:val="0F4761" w:themeColor="accent1" w:themeShade="BF"/>
    </w:rPr>
  </w:style>
  <w:style w:type="character" w:styleId="IntenseReference">
    <w:name w:val="Intense Reference"/>
    <w:basedOn w:val="DefaultParagraphFont"/>
    <w:uiPriority w:val="32"/>
    <w:qFormat/>
    <w:rsid w:val="00055D72"/>
    <w:rPr>
      <w:b/>
      <w:bCs/>
      <w:smallCaps/>
      <w:color w:val="0F4761" w:themeColor="accent1" w:themeShade="BF"/>
      <w:spacing w:val="5"/>
    </w:rPr>
  </w:style>
  <w:style w:type="paragraph" w:styleId="Revision">
    <w:name w:val="Revision"/>
    <w:hidden/>
    <w:uiPriority w:val="99"/>
    <w:semiHidden/>
    <w:rsid w:val="00996B37"/>
    <w:pPr>
      <w:spacing w:after="0" w:line="240" w:lineRule="auto"/>
    </w:pPr>
  </w:style>
  <w:style w:type="character" w:styleId="CommentReference">
    <w:name w:val="annotation reference"/>
    <w:basedOn w:val="DefaultParagraphFont"/>
    <w:uiPriority w:val="99"/>
    <w:semiHidden/>
    <w:unhideWhenUsed/>
    <w:rsid w:val="003C2971"/>
    <w:rPr>
      <w:sz w:val="16"/>
      <w:szCs w:val="16"/>
    </w:rPr>
  </w:style>
  <w:style w:type="paragraph" w:styleId="CommentText">
    <w:name w:val="annotation text"/>
    <w:basedOn w:val="Normal"/>
    <w:link w:val="a3"/>
    <w:uiPriority w:val="99"/>
    <w:unhideWhenUsed/>
    <w:rsid w:val="003C2971"/>
    <w:pPr>
      <w:spacing w:line="240" w:lineRule="auto"/>
    </w:pPr>
    <w:rPr>
      <w:sz w:val="20"/>
      <w:szCs w:val="20"/>
    </w:rPr>
  </w:style>
  <w:style w:type="character" w:customStyle="1" w:styleId="a3">
    <w:name w:val="טקסט הערה תו"/>
    <w:basedOn w:val="DefaultParagraphFont"/>
    <w:link w:val="CommentText"/>
    <w:uiPriority w:val="99"/>
    <w:rsid w:val="003C2971"/>
    <w:rPr>
      <w:sz w:val="20"/>
      <w:szCs w:val="20"/>
    </w:rPr>
  </w:style>
  <w:style w:type="paragraph" w:styleId="CommentSubject">
    <w:name w:val="annotation subject"/>
    <w:basedOn w:val="CommentText"/>
    <w:next w:val="CommentText"/>
    <w:link w:val="a4"/>
    <w:uiPriority w:val="99"/>
    <w:semiHidden/>
    <w:unhideWhenUsed/>
    <w:rsid w:val="003C2971"/>
    <w:rPr>
      <w:b/>
      <w:bCs/>
    </w:rPr>
  </w:style>
  <w:style w:type="character" w:customStyle="1" w:styleId="a4">
    <w:name w:val="נושא הערה תו"/>
    <w:basedOn w:val="a3"/>
    <w:link w:val="CommentSubject"/>
    <w:uiPriority w:val="99"/>
    <w:semiHidden/>
    <w:rsid w:val="003C2971"/>
    <w:rPr>
      <w:b/>
      <w:bCs/>
      <w:sz w:val="20"/>
      <w:szCs w:val="20"/>
    </w:rPr>
  </w:style>
  <w:style w:type="character" w:styleId="Hyperlink">
    <w:name w:val="Hyperlink"/>
    <w:basedOn w:val="DefaultParagraphFont"/>
    <w:uiPriority w:val="99"/>
    <w:unhideWhenUsed/>
    <w:rsid w:val="00226DF0"/>
    <w:rPr>
      <w:color w:val="467886" w:themeColor="hyperlink"/>
      <w:u w:val="single"/>
    </w:rPr>
  </w:style>
  <w:style w:type="character" w:styleId="UnresolvedMention">
    <w:name w:val="Unresolved Mention"/>
    <w:basedOn w:val="DefaultParagraphFont"/>
    <w:uiPriority w:val="99"/>
    <w:semiHidden/>
    <w:unhideWhenUsed/>
    <w:rsid w:val="0022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asa-software.co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046547-3F40-408D-9F27-9EDDDFAB9D1D}">
  <we:reference id="wa200008014" version="3.0.0.0" store="en-US" storeType="omex"/>
  <we:alternateReferences>
    <we:reference id="WA200008014" version="3.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